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9F05E">
      <w:pPr>
        <w:jc w:val="center"/>
        <w:rPr>
          <w:rFonts w:hint="default" w:eastAsia="宋体"/>
          <w:b/>
          <w:bCs/>
          <w:sz w:val="24"/>
          <w:szCs w:val="32"/>
          <w:lang w:val="en-US" w:eastAsia="zh-CN"/>
        </w:rPr>
      </w:pPr>
      <w:r>
        <w:rPr>
          <w:rFonts w:hint="eastAsia"/>
          <w:b/>
          <w:bCs/>
          <w:sz w:val="24"/>
          <w:szCs w:val="32"/>
        </w:rPr>
        <w:t>江苏省南菁高级中学实验学校城西校区专用功能室设备设施采购项目</w:t>
      </w:r>
      <w:r>
        <w:rPr>
          <w:rFonts w:hint="eastAsia"/>
          <w:b/>
          <w:bCs/>
          <w:sz w:val="24"/>
          <w:szCs w:val="32"/>
          <w:lang w:val="en-US" w:eastAsia="zh-CN"/>
        </w:rPr>
        <w:t>-采购清单（更正4后）</w:t>
      </w:r>
    </w:p>
    <w:tbl>
      <w:tblPr>
        <w:tblStyle w:val="3"/>
        <w:tblW w:w="156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6"/>
        <w:gridCol w:w="2511"/>
        <w:gridCol w:w="9323"/>
        <w:gridCol w:w="690"/>
        <w:gridCol w:w="735"/>
        <w:gridCol w:w="1682"/>
      </w:tblGrid>
      <w:tr w14:paraId="51E44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CFC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序号</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CE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设备名称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C6E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技术参数与功能要求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487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9F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CEB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参考图片</w:t>
            </w:r>
          </w:p>
        </w:tc>
      </w:tr>
      <w:tr w14:paraId="43A71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52F9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Ⅰ、1#初中教学区</w:t>
            </w:r>
          </w:p>
        </w:tc>
      </w:tr>
      <w:tr w14:paraId="102EA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8285B8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一、美术教室（书法）-1#1F</w:t>
            </w:r>
          </w:p>
        </w:tc>
      </w:tr>
      <w:tr w14:paraId="280A9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2C0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11F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交互式数字临摹台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43EF">
            <w:pPr>
              <w:numPr>
                <w:ilvl w:val="0"/>
                <w:numId w:val="1"/>
              </w:num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一、交互式数字临摹台：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1.一体化设计，支持远程升级。支持学生用宣纸、毛笔传统的方式进行高清临摹，最小能临摹边长1cm以内的电子字帖。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2.临摹台支持网络供电功能，只需要在临摹台的网络接口插入一根网线，即可实现临摹台的供电和网络接入的功能。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十点触控功能，可用手指直接操控系统；支持分屏触控功能，支持临摹台左边一半能触控，即左边播放例字视频，并可以暂停或者快进以及调节音量大小；右边一半锁定触控，右边排版好当前播放的例字字帖，可以实现摹帖和临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4.高可视角度：＞80/80/80/80（上下左右）。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5.摹帖屏可具备一定的承重能力，不易破碎。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6.防水：临摹屏支持防水功能。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7.耐磨：临摹区面板可抗击自然摩擦无划痕。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8.护眼功能：发光柔和护眼，亮度低于260cd/m2。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9.支持WiFi连接，一键系统整体升级功能。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10.临摹台外置分体式接口：耳机插孔、USB接口、电源开关，并将分体式接口嵌入在临摹桌桌面前侧（学生座位一侧）。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11.上电自动开机，直接进入学生自主学习软件界面，通过学校、班级、账号、密码登录，直接触控操作软件系统。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12.临摹台的学习书法软件平台有“润笔”和“洗笔”相关功能。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▲13.包含颜体、欧、柳、赵不少于4套基本课程，每套课程课时数满足教学需求，每一课都包含相关教学环节。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14.支持每个例字的欧颜柳赵书体对比。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15.支持将例字随机拆解为几部分，方便学生手动拖动进行拼字识结构的体验。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16.支持学生端临摹台自主收取作业并进行AI智能评测，包含但不限于从整字、结构、笔画的维度进行针对性评测，方便学生实时了解作业的错误之处方便提升。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17.支持所学例字溯源到古碑帖中，便于学生系统性学习。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二、书法分组教学软件：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1.针对同一课堂不同学生的不同掌握情况，老师可以进行任意分组指派不同学习任务。</w:t>
            </w:r>
          </w:p>
          <w:p w14:paraId="53C623C4">
            <w:pPr>
              <w:numPr>
                <w:ilvl w:val="0"/>
                <w:numId w:val="0"/>
              </w:num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2.任务分组指派任务包含但不限于听课、自学、碑帖、集创、兴趣体验等。</w:t>
            </w:r>
          </w:p>
          <w:p w14:paraId="77049A2F">
            <w:pPr>
              <w:numPr>
                <w:ilvl w:val="0"/>
                <w:numId w:val="0"/>
              </w:num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3.支持寓教于乐教学模式，包含但不限于辩音识字、闯关卡等。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三、电子点签系统：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1.支持课堂签到点名功能，学生手指触控姓名进行签到功能。</w:t>
            </w:r>
          </w:p>
          <w:p w14:paraId="1AA1BC70">
            <w:pPr>
              <w:numPr>
                <w:ilvl w:val="0"/>
                <w:numId w:val="0"/>
              </w:num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2.支持自动统计学生考勤和历史详情查询功能。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三、书法字帖排版系统：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1.支持任意字体数量排版功能，随意设置字格大小。</w:t>
            </w:r>
          </w:p>
          <w:p w14:paraId="3AC629AB">
            <w:pPr>
              <w:numPr>
                <w:ilvl w:val="0"/>
                <w:numId w:val="0"/>
              </w:num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2.支持拼音与多字文本搜索功能，支持动态笔划功能。</w:t>
            </w:r>
          </w:p>
          <w:p w14:paraId="3A625BD8">
            <w:pPr>
              <w:numPr>
                <w:ilvl w:val="0"/>
                <w:numId w:val="0"/>
              </w:num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3.支持软硬笔随意混排，支持边看边练功能。</w:t>
            </w:r>
          </w:p>
          <w:p w14:paraId="4CEF4471">
            <w:pPr>
              <w:numPr>
                <w:ilvl w:val="0"/>
                <w:numId w:val="0"/>
              </w:num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4.支持篆、隶、楷、行、草五种或以上软笔字体字帖资源，数量不少于2万字。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四、书法集创系统：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1.支持折扇、团扇、条幅、横幅、斗方、对联、中堂等模式集字创作功能。</w:t>
            </w:r>
          </w:p>
          <w:p w14:paraId="2866A325">
            <w:pPr>
              <w:numPr>
                <w:ilvl w:val="0"/>
                <w:numId w:val="0"/>
              </w:num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2.支持字体自适应大小自适应角度调整，支持新建、修改、保存功能，支持老师一键收取学习集创练习作品的功能。</w:t>
            </w:r>
          </w:p>
          <w:p w14:paraId="33F2A504">
            <w:pPr>
              <w:numPr>
                <w:ilvl w:val="0"/>
                <w:numId w:val="0"/>
              </w:num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3.资源包含但不限于重修三门记、陋室铭、六体千字文、道德经、东铭、多宝塔碑、颜勤礼碑等。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五、三笔字板书示范书写软件：支持老师示范演示功能，演示时实时同步学生临摹台，支持笔锋粗细、浓度、锐利可调控。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六、书法教学视频资源平台：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具备对平台资源进行控制、查询、播放及备课调整功能。2.内置初级、中级（一）、中级（二）、高级的高清毛笔书法示范讲解视频。3.含各年级课时的毛笔示范视频，针对每一个字，每一个笔画都有示范视频。4.每个视频都配有示范音频讲解。5.视频资源均为高清拍摄，可观察运笔方式。6.视频资源按照每一例字的结构、笔画、结体规律进行分类。7.支持批注功能。8.支持硬笔视频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七、书法教学查询系统：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碑帖资源查询可实现通过年代、作者、字帖名字进行智能化检索；2.所有碑帖支持高清矢量，任意放大缩小拖动字帖并不失真；3、支持教育部推荐鉴赏、临摹分类，支持原图、高光、3D等模式；4支持拼音、关键字检索功能来检索碑帖素材4.内含中国历代高清碑帖，数量不少于10000张。5.支持批注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八、场景式网络课堂教学系统：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1.支持教师创建自己的直播课程，每个课时均可独立直播结构。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2.可分类查看拥有的所有资源列表，可通过名称或名称简写对资源进行模糊查询。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教师现场直播授课时，可切换不同的三维场景，支持同时调用多个视频、多个摄像机、多个PPT等同时播放；4.支持通过课时列表点击后直接进入直播或点播观看界面，在此界面中可以查看课程详细信息，包括课程名称，教师，以及所有章节中的课时。查看课程详情时，支持一键进入点播或直播。播放中可随时调整视频质量。支持1080P视频播放。支持视频互动，支持≥200字的文本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5.客户端学习点播课程可以从上次学习位置开始播放： 将课程加入学习后，进入某个点播课程时，自动从上次退出时的播放位置开始播放。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6.支持通过微信小程序参与直播或点播。支持轮播图，轮播图中可进入课程详情，课时详情。可显示最近的系统消息。支持过微信扫码进入直播间，并与讲师、PC端用户三方进行文字、表情符号交流。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九、书法课程讲义系统：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1.系统全部课程课时数满足教学需要。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2.包含颜、欧、柳、赵基本课程，总课时不少于600课时，每课时中含有两个或以上的经典例字，支持书写要点和专家示范视频。</w:t>
            </w:r>
          </w:p>
          <w:p w14:paraId="6C3CDA82">
            <w:pPr>
              <w:numPr>
                <w:ilvl w:val="0"/>
                <w:numId w:val="0"/>
              </w:numP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3.支持老师一键设置所有学生端进行临摹练习，支持老师一键电子化收取学生作业。</w:t>
            </w:r>
          </w:p>
          <w:p w14:paraId="3225B87A">
            <w:pPr>
              <w:numPr>
                <w:ilvl w:val="0"/>
                <w:numId w:val="0"/>
              </w:num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4.支持老师实时查看任意学生书写过程，及时点评和圈盖并同步智慧黑板。</w:t>
            </w:r>
          </w:p>
          <w:p w14:paraId="70139943">
            <w:pPr>
              <w:numPr>
                <w:ilvl w:val="0"/>
                <w:numId w:val="0"/>
              </w:numP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5.支持老师任意进行学生作业AI智能评测，包含但不限于笔画、结构、整体的多维度评测，配合图片指出问题并给出改进建议。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十、碑帖深度学习软件：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1.支持所学例字溯源到古碑帖中进行系统学习，古碑帖中的每个例字都有笔势视图、笔画视图、单钩、双钩、碑帖原图、碑帖修复图、碑帖修复提取图。</w:t>
            </w:r>
          </w:p>
          <w:p w14:paraId="086523B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2.软件从智慧书法教学系统界面进入，支持打开碑帖深度学习软件，可在学习软件界面上出现比如《九成宫碑》、《多宝塔碑》、《兰亭序》等。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3.点击碑帖名称，出现碑帖的相应图片，要求相应的碑帖图片可通过拖动条、滚轮等方式进行缩放。可通过翻页按钮选择该碑帖的任意一张图片，选择图片后鼠标点击碑帖上的任意一个字，可出现对应的简体字。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4.支持溯源的古碑帖中的模糊例字或已风化例字，进行原意的1:1修复并可支持学生高清临摹；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5.支持古碑帖中的任意例字不同书体的书写对比，包含但不限于颜体、欧体、柳体、赵体、隶书、篆书、草书同时自动出现在界面上。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十一、软笔书法Ai智能评价软件：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1.通过学生互动终端收取所有学生的书法练习作业。老师在教师端一次性收齐所有学生的作业。支持查看作业历史记录。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对于某个学生多次书写的同名笔画（例如：不同字中的撇划），每次的练习测评结果形成折线图，并可查看该笔画每次测评的详细结果，并能查看当时练习的整字及评测结果。对于某个学生多次书写的同一个字，每次的练习测评结果形成折线图，并可查看每次测评的详细结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3.对结构智能评测时，按照每个字的评价维度，自动描述该字结构方面出现的每一个问题，自动给出文字性的指导建议，针对每个问题自动给出指导图片和书写指导视频。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笔画智能评价时，可对单字的每个笔画进行自动智能评价，有问题的笔画自动突出标识。可自动将作业中的每个笔画与原帖的笔画进行图片对比，对书写出现问题的每一个笔画自动描述书写问题并自动给出指导意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5.支持对智能评价结果自动生成整体评测报告。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十二、作品虚拟展馆展示系统软件：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1.虚拟展馆入口支持学校真实场景融入，支持虚拟3D展馆展示书法作品、美术作品、碑帖图，也可展示视频，方便学生优秀书法作品的展示展览。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2.在支持参观者使用3D形象可互动交流。支持专注方式观赏，可打开探照灯聚焦显示关键区域，也可打开灯光跟随效果，随时照明用户周围区域的作品。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3.可通过预设的位置或者键盘点进行快速移动，可调出快速导航功能，进行房间切换或场景切换。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4.作品具备装裱功能，可使用中堂、斗方装裱形式，可设置展馆的背景音乐，进入展馆后自动播放。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十三、隶书课程软件：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1.以《曹全碑》为范本，进行课程编排。2.课程包括但不限于笔法、结构规律、创作不少于24课时。3.笔法部分包括但不限于控笔练习、初步印象、对比观察、笔法讲解、范字视频。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十四、篆书课程软件：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1.以《峄山刻石》为范本，进行课程编排。2.课程包括但不限于笔法、结构规律、创作不少于20课时。3.笔法部分包括但不限于控笔练习、温故知新、笔法讲解、例字讲解、篆书识字、示范视频。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十五、篆刻课程软件：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1.支持包含但不限于战国时期、秦汉、魏晋南北朝、宋代以及辽、金、元明清印章特点介绍。2.支持包括但不限于篆刻工具介绍，如刻刀、印床、印泥、印石等。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十六、硬笔书法教学系统：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▲1.系统配套课程不低于11种类型，课时数满足教学需要。其中包含：基本笔画、复合笔画、结构原则、字头类、字底类、左偏旁类、右偏旁类、字框类、合体字结构原则、合体字结构类型、硬笔行书等。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2.每个课时包含讲解课程、核心要领以及口诀，涉及单字需要的配有专家视频、不同书体对比、细致分析。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3.课程讲义含有相应文字的从甲骨文-篆书-隶书-楷书文字的演变以及文字的说文解字，图文并茂，一字一故事。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4.课时详情含有重点解析，单字多体对比及引申。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5.偏旁解析后，配有例字的书写要领及书家示范，延伸知识点。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十七、高清网络多通道同步传输系统：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1.网络类型：RJ45、无线WiFi。2.通过网络将教师端软件系统同步传输到交互式数字临摹台。3.传输内容：教师端视频、教师端音频、教师端图片、教师端文本。4.支持通过网络与所有终端进行通信。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A7C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3CD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5E56">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A092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881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F6A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教师中控条案</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AD74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1.参考规格：200*80*75cm（±3cm），实木结构。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2.古典书桌设计，烤漆处理。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3.全部卯榫结构。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4.支持将本方案中的中控、教师手绘屏、直播系统集成在中控条案中。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5.砚台：20*13*2.5cm（±1cm），材质：螺纹石。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6.毛笔笔架：不低于36*34*10cm（±1cm），材质：鸡翅木。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7.笔洗：不低于7.5*20cm（±1cm），材质：优质陶瓷。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8.砚台水滴：陶瓷。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9.镇尺：加重型黑梓木。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10.笔搁：卧式笔架，材质：实木。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11.毛毡：100*200cm（±3cm），化纤混纺毛毡，可以水洗反复使用。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12.笔筒：12.5*9.5cm（±1cm），材质：黑檀。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毛笔套装：笔头材质为纯狼毫；笔杆材质：天然黑湘妃；大号毛笔尺寸不低于：出锋3.8cm、口径1.1cm、全长26.5cm；中号毛笔不低于：出锋3.3cm、口径0.9cm、全长26.0cm；小号毛笔不低于：出锋2.8cm，口径0.8cm，全长25.5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14.配套实木方凳1个，烤漆处理，规格30*40*45cm（±2cm）。</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8E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175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9ED8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1432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00050" cy="314325"/>
                          </a:xfrm>
                          <a:prstGeom prst="rect">
                            <a:avLst/>
                          </a:prstGeom>
                          <a:noFill/>
                          <a:ln w="9525">
                            <a:noFill/>
                          </a:ln>
                        </pic:spPr>
                      </pic:pic>
                    </a:graphicData>
                  </a:graphic>
                </wp:inline>
              </w:drawing>
            </w:r>
          </w:p>
        </w:tc>
      </w:tr>
      <w:tr w14:paraId="02315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A5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C44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书法临摹桌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399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一、书法临摹桌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1.仿古设计，弧形腿，烤漆处理，框架结构：松木。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2.参考规格：134*60*75cm（±2cm）；左右两边两个墨盒孔，长宽13.8*7.8cm（±0.5cm）；左右两边两个临摹台开关孔，长宽7.5*1.8cm（±0.5cm）；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3.交互式数字临摹台能无缝嵌入至书法桌，嵌入后临摹台与书法桌表面水平，为一体化设计。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4.书法桌学生一侧具有嵌入式临摹台开关，音频接口，USB接口。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5.专业笔搁。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6.配套实木方凳2个，烤漆处理，规格30*40*45cm（±2cm）。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二、智能笔洗系统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1.教师端通过书法教学系统系统控制笔洗，具备一键启用、禁用笔洗系统和教师端一键洗笔功能，当启用笔洗系统时，学生可以通过临摹台控制自己座位上的笔洗，当开启一键洗笔功能时，系统会自动出水。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2.临摹台系统控制笔洗，可以选择润笔、洗笔功能，学生可以根据需要进行选择。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3.教师端系统一键洗笔功能下，教师端系统可以一键开启所有临摹台的笔洗，学生获得不少于30秒的洗笔时间，30秒后笔洗自动关闭。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4.笔洗系统启动后，笔洗漏斗内始终保持不低于2cm深的水位。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5.笔洗系统配置给水口、排水口、溢水口。所有接口不超过桌面。</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B8F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8C5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61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314325"/>
                  <wp:effectExtent l="0" t="0" r="9525"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561975" cy="314325"/>
                          </a:xfrm>
                          <a:prstGeom prst="rect">
                            <a:avLst/>
                          </a:prstGeom>
                          <a:noFill/>
                          <a:ln w="9525">
                            <a:noFill/>
                          </a:ln>
                        </pic:spPr>
                      </pic:pic>
                    </a:graphicData>
                  </a:graphic>
                </wp:inline>
              </w:drawing>
            </w:r>
          </w:p>
        </w:tc>
      </w:tr>
      <w:tr w14:paraId="70A24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130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26A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学生互动拍摄及Ai握笔监测设备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790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1.软笔Ai握笔姿势智能监测硬件和学生互动拍摄硬件融合一体，互动拍摄硬件具有笔架功能。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2.学生端临摹台的系统支持互动拍摄及握笔姿势监测功能，互动拍摄通过USB连接交互式数字临摹台进行供电，USB线在桌面上不外露。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3.拍摄帧速率：≥24帧。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4.支持老师查看任一学生书写过程且实时传输到大屏和其他同学的临摹台上。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5.一键收取作业：教师在中控台上可一键收取作业，作业按照学生座位图的顺序和位置关系进行排列。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6.可监测到学生握笔姿势具体的情况，当出现不妥或不当的握笔姿势后，教师端系统能出现相应提示，并配有建议正确姿势的文字和视频讲解。</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527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686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D86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CB99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0DC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823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学生互动拍摄设备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F39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1.学生端临摹台的系统支持互动拍摄，互动拍摄硬件与现有学生端临摹台的硬件对接，硬件固定到学生书法桌上；互动拍摄硬件具有笔架功能，支持同时挂不少于三只毛笔。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2.通过USB连接交互式数字临摹台进行供电，USB线在桌面上不外露。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3.拍摄帧速率：≥24帧。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4.一键收取作业：教师在中控台上可一键收取作业，并按座位顺序排列。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5.支持老师查看任一学生书写过程且实时传输到大屏和其他同学的临摹台上。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6.支持书写过程分享到本班，老师与同学实时观看其他同学的书写过程及作品。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7.支持老师对任一学生的作品进行查看、讲评，并通过互动系统供其他学生观看讲评。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8D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D4E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9B93">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9F2E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838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C56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书画教学展示台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540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一、书画教学展示台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1.拍摄架：全金属构架，配置三台摄像机，分别从正面、侧面、特写等不同角度进行录播和任意抓图功能。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2.支持软硬笔、粉笔等教学场景和老师示范。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3.摄像机3台。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（1）拍摄面积：大于等于A3幅面（距离镜头≥45cm处）；长宽高≤120*70*70mm，直播画面分辨率：≥1920*1080，自动亮度调节；支持自动对焦功能。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（2）总像素：不低于500万；帧数≥30FPS，实时输出画面高速流畅，移动展示物体无明显拖尾、模糊、延迟等现象。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（3）输出接口：RJ45，电源：DC12V。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4.支持保存镜头位置，支持不少于6个档位设置，需要时可一键调出，自动恢复到相应位置。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5.支持场景式网络课堂教学系统直接调取3台摄像机使用。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6.支持正面摄像机、侧面摄像机拍摄长宽均不大于3毫米的字（可清晰辨识文字内容），拍摄高度不低于65厘米。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7.摄像机机壳为全封闭结构，镜头必封闭在摄像机机壳内部，防止落尘或者不慎操作损坏镜头。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8.软件界面可调整缩放倍数，并立即展示缩放后的效果，缩放后可全自动对焦清晰显示或通过软件界面手动对焦清晰显示。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二、书法教学直播系统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1.系统支持连接书画教学展示台的三台摄像机同时拍摄直播、录像、抓图。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软件界面同时显示正面、侧面、特写三个画面；支持三个画面同步回放功能；支持播放文件时间显示数字走表功能；支持在软件内直接修改视频、图片文件名，支持拍摄的视频文件自带拍摄年、月、日、时、分、秒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3.支持一键抓图、看图、任意批注功能。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4.支持缩放比例自动对焦，调节缩放比例，选择自动对焦，系统依据缩放比例自动对焦。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5.支持教师把调整好的缩放和焦距参数快捷保存到指定档位，下次使用时可以一键选档，一键快捷切换档位时，摄像机缩放和焦距自动调节到本档位的对应参数；支持保存6个档位。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6.支持回放功能，回放功能具有对已录视频进行重命名和删除功能。</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E82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55F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1FA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BA1A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ABA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0F7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中控设备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F24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1.支持开机界面即是智慧书法教学系统平台界面，通过主机系统直接控制书法直播系统、大屏、软件等软硬件。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2.支持统一授课模式，把教师端软件直接同步到学生端交互式数字临摹台。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3.支持平台有独立的音乐背景模块软件。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4.支持老师实时对学生的作业进行圈改与点评。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88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7B2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E5A2">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B4BB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7F7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AA5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6E2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3E9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EF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CA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14325"/>
                  <wp:effectExtent l="0" t="0" r="9525" b="9525"/>
                  <wp:docPr id="1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8"/>
                          <pic:cNvPicPr>
                            <a:picLocks noChangeAspect="1"/>
                          </pic:cNvPicPr>
                        </pic:nvPicPr>
                        <pic:blipFill>
                          <a:blip r:embed="rId6"/>
                          <a:stretch>
                            <a:fillRect/>
                          </a:stretch>
                        </pic:blipFill>
                        <pic:spPr>
                          <a:xfrm>
                            <a:off x="0" y="0"/>
                            <a:ext cx="428625" cy="314325"/>
                          </a:xfrm>
                          <a:prstGeom prst="rect">
                            <a:avLst/>
                          </a:prstGeom>
                          <a:noFill/>
                          <a:ln w="9525">
                            <a:noFill/>
                          </a:ln>
                        </pic:spPr>
                      </pic:pic>
                    </a:graphicData>
                  </a:graphic>
                </wp:inline>
              </w:drawing>
            </w:r>
          </w:p>
        </w:tc>
      </w:tr>
      <w:tr w14:paraId="4395F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5EA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8D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定制水槽柜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BC1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1.参考尺寸：深570*高800mm±5mm。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2.台面：台面采用石材材质，手工打磨切割。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3.柜体：优质铝合金柜体。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4.配件：含水龙头、进出水管等。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2D5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34C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492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314325"/>
                  <wp:effectExtent l="0" t="0" r="9525"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561975" cy="314325"/>
                          </a:xfrm>
                          <a:prstGeom prst="rect">
                            <a:avLst/>
                          </a:prstGeom>
                          <a:noFill/>
                          <a:ln w="9525">
                            <a:noFill/>
                          </a:ln>
                        </pic:spPr>
                      </pic:pic>
                    </a:graphicData>
                  </a:graphic>
                </wp:inline>
              </w:drawing>
            </w:r>
          </w:p>
        </w:tc>
      </w:tr>
      <w:tr w14:paraId="5D36D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64FA6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二、美术教室（工艺）-1#1F</w:t>
            </w:r>
          </w:p>
        </w:tc>
      </w:tr>
      <w:tr w14:paraId="7DCF9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73E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ABE4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A5C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5.电机控制器采用常规电压通用设计，集成高精度碰撞传感器，含陀螺仪，遇阻回退超级灵敏无误触发；电机控制器保护机制齐全，含过温，过载保护。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6.升降电机采用手控器控制，手控器集成液晶屏显示桌面高度，集成多个高度预设模式，用户可以随时添加需要的高度，并通过按键，一键恢复到预设高度，方便操作；双DC33V输出，带RJ45接口。</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759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59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144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14325"/>
                  <wp:effectExtent l="0" t="0" r="0" b="952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285750" cy="314325"/>
                          </a:xfrm>
                          <a:prstGeom prst="rect">
                            <a:avLst/>
                          </a:prstGeom>
                          <a:noFill/>
                          <a:ln w="9525">
                            <a:noFill/>
                          </a:ln>
                        </pic:spPr>
                      </pic:pic>
                    </a:graphicData>
                  </a:graphic>
                </wp:inline>
              </w:drawing>
            </w:r>
          </w:p>
        </w:tc>
      </w:tr>
      <w:tr w14:paraId="17651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C1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7D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733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588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644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D7B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9"/>
                          <a:stretch>
                            <a:fillRect/>
                          </a:stretch>
                        </pic:blipFill>
                        <pic:spPr>
                          <a:xfrm>
                            <a:off x="0" y="0"/>
                            <a:ext cx="276225" cy="314325"/>
                          </a:xfrm>
                          <a:prstGeom prst="rect">
                            <a:avLst/>
                          </a:prstGeom>
                          <a:noFill/>
                          <a:ln w="9525">
                            <a:noFill/>
                          </a:ln>
                        </pic:spPr>
                      </pic:pic>
                    </a:graphicData>
                  </a:graphic>
                </wp:inline>
              </w:drawing>
            </w:r>
          </w:p>
        </w:tc>
      </w:tr>
      <w:tr w14:paraId="01D1C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59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1789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E78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034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22E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688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0"/>
                          <a:stretch>
                            <a:fillRect/>
                          </a:stretch>
                        </pic:blipFill>
                        <pic:spPr>
                          <a:xfrm>
                            <a:off x="0" y="0"/>
                            <a:ext cx="381000" cy="314325"/>
                          </a:xfrm>
                          <a:prstGeom prst="rect">
                            <a:avLst/>
                          </a:prstGeom>
                          <a:noFill/>
                          <a:ln w="9525">
                            <a:noFill/>
                          </a:ln>
                        </pic:spPr>
                      </pic:pic>
                    </a:graphicData>
                  </a:graphic>
                </wp:inline>
              </w:drawing>
            </w:r>
          </w:p>
        </w:tc>
      </w:tr>
      <w:tr w14:paraId="6954E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797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E9A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24D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1.参考尺寸：340*240*420mm±5mm。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2D0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C94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1A0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14325"/>
                  <wp:effectExtent l="0" t="0" r="0" b="9525"/>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11"/>
                          <a:stretch>
                            <a:fillRect/>
                          </a:stretch>
                        </pic:blipFill>
                        <pic:spPr>
                          <a:xfrm>
                            <a:off x="0" y="0"/>
                            <a:ext cx="342900" cy="314325"/>
                          </a:xfrm>
                          <a:prstGeom prst="rect">
                            <a:avLst/>
                          </a:prstGeom>
                          <a:noFill/>
                          <a:ln w="9525">
                            <a:noFill/>
                          </a:ln>
                        </pic:spPr>
                      </pic:pic>
                    </a:graphicData>
                  </a:graphic>
                </wp:inline>
              </w:drawing>
            </w:r>
          </w:p>
        </w:tc>
      </w:tr>
      <w:tr w14:paraId="1DC60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DB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4D5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组合收纳柜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46F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1.参考尺寸：1330*450*900mm±3mm。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2.材质：顶板采用E0级25mm厚，其他采用16mm厚的E0级环保饰面刨花板，整体板面正负误差在0.3mm以内，PVC同色封边。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柜体中间设1个容量不低于640*408*324mm±3mm的对开门收纳柜，门板采用不低于16mm厚的E0级环保饰面多层板，用木蜡油处理，采用优质缓冲铰链，安装小锁扣，使柜门开合顺畅；门板侧边切梯形孔工艺，免拉手设计，方便开门；左右对称设2个大敞格收纳柜，每个收纳柜上下内含4个小收纳盒和1个高不低于225mm±2mm大收纳盒；中上方设两个敞格收纳柜，每个敞格内含1小收纳盒；中下方设两个敞格收纳柜，每个敞格内含1个高不低于225mm±2mm大收纳盒；收纳盒放置在铝槽上，铝槽靠人一端安全圆角，起到防磕伤作用，不易伤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4.功能：可收纳学习用品、教材备件等。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C8B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C0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FA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14325"/>
                  <wp:effectExtent l="0" t="0" r="9525" b="9525"/>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2"/>
                          <a:stretch>
                            <a:fillRect/>
                          </a:stretch>
                        </pic:blipFill>
                        <pic:spPr>
                          <a:xfrm>
                            <a:off x="0" y="0"/>
                            <a:ext cx="428625" cy="314325"/>
                          </a:xfrm>
                          <a:prstGeom prst="rect">
                            <a:avLst/>
                          </a:prstGeom>
                          <a:noFill/>
                          <a:ln w="9525">
                            <a:noFill/>
                          </a:ln>
                        </pic:spPr>
                      </pic:pic>
                    </a:graphicData>
                  </a:graphic>
                </wp:inline>
              </w:drawing>
            </w:r>
          </w:p>
        </w:tc>
      </w:tr>
      <w:tr w14:paraId="7B958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3D5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2F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定制水槽柜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862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1.参考尺寸：深570*高800mm±5mm。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2.台面：台面采用石材材质，手工打磨切割。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3.柜体：优质铝合金柜体。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4.配件：含水龙头、进出水管等。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5C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EA1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A72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314325"/>
                  <wp:effectExtent l="0" t="0" r="9525" b="9525"/>
                  <wp:docPr id="1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65"/>
                          <pic:cNvPicPr>
                            <a:picLocks noChangeAspect="1"/>
                          </pic:cNvPicPr>
                        </pic:nvPicPr>
                        <pic:blipFill>
                          <a:blip r:embed="rId13"/>
                          <a:stretch>
                            <a:fillRect/>
                          </a:stretch>
                        </pic:blipFill>
                        <pic:spPr>
                          <a:xfrm>
                            <a:off x="0" y="0"/>
                            <a:ext cx="561975" cy="314325"/>
                          </a:xfrm>
                          <a:prstGeom prst="rect">
                            <a:avLst/>
                          </a:prstGeom>
                          <a:noFill/>
                          <a:ln w="9525">
                            <a:noFill/>
                          </a:ln>
                        </pic:spPr>
                      </pic:pic>
                    </a:graphicData>
                  </a:graphic>
                </wp:inline>
              </w:drawing>
            </w:r>
          </w:p>
        </w:tc>
      </w:tr>
      <w:tr w14:paraId="77EAC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A392D6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三、美术器材室1&amp;2-1#1F</w:t>
            </w:r>
          </w:p>
        </w:tc>
      </w:tr>
      <w:tr w14:paraId="4230F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857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BCF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830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2.每层均重：≥180KG。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3.层板厚度：≥0.4mm厚冷轧钢板。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4.立柱规格：30*50*0.8mmC型钢。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5.横梁规格：30*50*0.8mmP型钢。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6.工艺：环保喷塑，防锈处理。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D4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FA7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C3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14325"/>
                  <wp:effectExtent l="0" t="0" r="9525" b="9525"/>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14"/>
                          <a:stretch>
                            <a:fillRect/>
                          </a:stretch>
                        </pic:blipFill>
                        <pic:spPr>
                          <a:xfrm>
                            <a:off x="0" y="0"/>
                            <a:ext cx="390525" cy="314325"/>
                          </a:xfrm>
                          <a:prstGeom prst="rect">
                            <a:avLst/>
                          </a:prstGeom>
                          <a:noFill/>
                          <a:ln w="9525">
                            <a:noFill/>
                          </a:ln>
                        </pic:spPr>
                      </pic:pic>
                    </a:graphicData>
                  </a:graphic>
                </wp:inline>
              </w:drawing>
            </w:r>
          </w:p>
        </w:tc>
      </w:tr>
      <w:tr w14:paraId="1AB22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116B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四、美术工作室-1#1F</w:t>
            </w:r>
          </w:p>
        </w:tc>
      </w:tr>
      <w:tr w14:paraId="3D446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668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1F8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032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1.参考尺寸：600*730*945-1045mm±5mm，坐高415-515mm±5mm。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8A8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636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343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80975" cy="314325"/>
                  <wp:effectExtent l="0" t="0" r="9525" b="9525"/>
                  <wp:docPr id="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15"/>
                          <a:stretch>
                            <a:fillRect/>
                          </a:stretch>
                        </pic:blipFill>
                        <pic:spPr>
                          <a:xfrm>
                            <a:off x="0" y="0"/>
                            <a:ext cx="180975" cy="314325"/>
                          </a:xfrm>
                          <a:prstGeom prst="rect">
                            <a:avLst/>
                          </a:prstGeom>
                          <a:noFill/>
                          <a:ln w="9525">
                            <a:noFill/>
                          </a:ln>
                        </pic:spPr>
                      </pic:pic>
                    </a:graphicData>
                  </a:graphic>
                </wp:inline>
              </w:drawing>
            </w:r>
          </w:p>
        </w:tc>
      </w:tr>
      <w:tr w14:paraId="70C87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E3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49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22D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1.参考尺寸：办公桌1400*700*750mm±5mm，托柜：1400*400*620mm±5mm。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2.材质：采用不低于E1级环保标准免漆板，面贴优质三聚氰胺纸，桌面厚度≥25mm，其余板材厚度≥18mm。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5.侧柜结构：下柜两门加一电脑格，配五金铰链、门锁。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A2D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F1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ED0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14325"/>
                  <wp:effectExtent l="0" t="0" r="9525" b="9525"/>
                  <wp:docPr id="1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68"/>
                          <pic:cNvPicPr>
                            <a:picLocks noChangeAspect="1"/>
                          </pic:cNvPicPr>
                        </pic:nvPicPr>
                        <pic:blipFill>
                          <a:blip r:embed="rId16"/>
                          <a:stretch>
                            <a:fillRect/>
                          </a:stretch>
                        </pic:blipFill>
                        <pic:spPr>
                          <a:xfrm>
                            <a:off x="0" y="0"/>
                            <a:ext cx="466725" cy="314325"/>
                          </a:xfrm>
                          <a:prstGeom prst="rect">
                            <a:avLst/>
                          </a:prstGeom>
                          <a:noFill/>
                          <a:ln w="9525">
                            <a:noFill/>
                          </a:ln>
                        </pic:spPr>
                      </pic:pic>
                    </a:graphicData>
                  </a:graphic>
                </wp:inline>
              </w:drawing>
            </w:r>
          </w:p>
        </w:tc>
      </w:tr>
      <w:tr w14:paraId="54320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1D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6CC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B14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A5C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6A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2D78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10"/>
                          <a:stretch>
                            <a:fillRect/>
                          </a:stretch>
                        </pic:blipFill>
                        <pic:spPr>
                          <a:xfrm>
                            <a:off x="0" y="0"/>
                            <a:ext cx="381000" cy="314325"/>
                          </a:xfrm>
                          <a:prstGeom prst="rect">
                            <a:avLst/>
                          </a:prstGeom>
                          <a:noFill/>
                          <a:ln w="9525">
                            <a:noFill/>
                          </a:ln>
                        </pic:spPr>
                      </pic:pic>
                    </a:graphicData>
                  </a:graphic>
                </wp:inline>
              </w:drawing>
            </w:r>
          </w:p>
        </w:tc>
      </w:tr>
      <w:tr w14:paraId="569E2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DE7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BB2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2DB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1.参考尺寸：340*240*450mm±5mm。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DE8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68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BED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14325"/>
                  <wp:effectExtent l="0" t="0" r="0" b="9525"/>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11"/>
                          <a:stretch>
                            <a:fillRect/>
                          </a:stretch>
                        </pic:blipFill>
                        <pic:spPr>
                          <a:xfrm>
                            <a:off x="0" y="0"/>
                            <a:ext cx="342900" cy="314325"/>
                          </a:xfrm>
                          <a:prstGeom prst="rect">
                            <a:avLst/>
                          </a:prstGeom>
                          <a:noFill/>
                          <a:ln w="9525">
                            <a:noFill/>
                          </a:ln>
                        </pic:spPr>
                      </pic:pic>
                    </a:graphicData>
                  </a:graphic>
                </wp:inline>
              </w:drawing>
            </w:r>
          </w:p>
        </w:tc>
      </w:tr>
      <w:tr w14:paraId="25232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CC8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429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茶水吧台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3FA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1.参考尺寸：3600*400*750±10mm。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2.材质：环保MFC板。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3.工艺：柜体采用环保MFC板，厚度≥16mm，ABS直封边制作。五金件采用优质液压铰链，缓冲效果是普通铰链的五倍。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4.功能：下方柜体结构。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5.含一套陶瓷台盆及水龙头等。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9C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F3A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432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14325"/>
                  <wp:effectExtent l="0" t="0" r="9525" b="9525"/>
                  <wp:docPr id="2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71"/>
                          <pic:cNvPicPr>
                            <a:picLocks noChangeAspect="1"/>
                          </pic:cNvPicPr>
                        </pic:nvPicPr>
                        <pic:blipFill>
                          <a:blip r:embed="rId17"/>
                          <a:stretch>
                            <a:fillRect/>
                          </a:stretch>
                        </pic:blipFill>
                        <pic:spPr>
                          <a:xfrm>
                            <a:off x="0" y="0"/>
                            <a:ext cx="428625" cy="314325"/>
                          </a:xfrm>
                          <a:prstGeom prst="rect">
                            <a:avLst/>
                          </a:prstGeom>
                          <a:noFill/>
                          <a:ln w="9525">
                            <a:noFill/>
                          </a:ln>
                        </pic:spPr>
                      </pic:pic>
                    </a:graphicData>
                  </a:graphic>
                </wp:inline>
              </w:drawing>
            </w:r>
          </w:p>
        </w:tc>
      </w:tr>
      <w:tr w14:paraId="43E16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4C3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E062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769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1.参考尺寸：850*390*1800mm±5mm。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2.材质：冷轧钢板，厚不低于1.2mm，优质钢化玻璃。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3.工艺：环保无磷静态粉末喷涂。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5.结构：上部玻璃双门，中部双抽，下部双门柜体，配五金铰链、门锁。</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A09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EC17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69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14325"/>
                  <wp:effectExtent l="0" t="0" r="0" b="9525"/>
                  <wp:docPr id="1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72"/>
                          <pic:cNvPicPr>
                            <a:picLocks noChangeAspect="1"/>
                          </pic:cNvPicPr>
                        </pic:nvPicPr>
                        <pic:blipFill>
                          <a:blip r:embed="rId18"/>
                          <a:stretch>
                            <a:fillRect/>
                          </a:stretch>
                        </pic:blipFill>
                        <pic:spPr>
                          <a:xfrm>
                            <a:off x="0" y="0"/>
                            <a:ext cx="323850" cy="314325"/>
                          </a:xfrm>
                          <a:prstGeom prst="rect">
                            <a:avLst/>
                          </a:prstGeom>
                          <a:noFill/>
                          <a:ln w="9525">
                            <a:noFill/>
                          </a:ln>
                        </pic:spPr>
                      </pic:pic>
                    </a:graphicData>
                  </a:graphic>
                </wp:inline>
              </w:drawing>
            </w:r>
          </w:p>
        </w:tc>
      </w:tr>
      <w:tr w14:paraId="589E3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9CB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0C7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F45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2.每层均重：≥180KG。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3.层板厚度：≥0.4mm厚冷轧钢板。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4.立柱规格：30*50*0.8mmC型钢。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5.横梁规格：30*50*0.8mmP型钢。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6.工艺：环保喷塑，防锈处理。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E42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1A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5EB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14325"/>
                  <wp:effectExtent l="0" t="0" r="9525" b="9525"/>
                  <wp:docPr id="1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73"/>
                          <pic:cNvPicPr>
                            <a:picLocks noChangeAspect="1"/>
                          </pic:cNvPicPr>
                        </pic:nvPicPr>
                        <pic:blipFill>
                          <a:blip r:embed="rId19"/>
                          <a:stretch>
                            <a:fillRect/>
                          </a:stretch>
                        </pic:blipFill>
                        <pic:spPr>
                          <a:xfrm>
                            <a:off x="0" y="0"/>
                            <a:ext cx="390525" cy="314325"/>
                          </a:xfrm>
                          <a:prstGeom prst="rect">
                            <a:avLst/>
                          </a:prstGeom>
                          <a:noFill/>
                          <a:ln w="9525">
                            <a:noFill/>
                          </a:ln>
                        </pic:spPr>
                      </pic:pic>
                    </a:graphicData>
                  </a:graphic>
                </wp:inline>
              </w:drawing>
            </w:r>
          </w:p>
        </w:tc>
      </w:tr>
      <w:tr w14:paraId="5452D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F1E6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五、数字历史教室-1#1F</w:t>
            </w:r>
          </w:p>
        </w:tc>
      </w:tr>
      <w:tr w14:paraId="332F5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EDB3D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1、历史教学专用设备</w:t>
            </w:r>
          </w:p>
        </w:tc>
      </w:tr>
      <w:tr w14:paraId="43A77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814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361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历史交互教学设备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03EA">
            <w:pPr>
              <w:pStyle w:val="2"/>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一、硬件要求：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1.智能交互平板*2：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（1）LED液晶平板：显示尺寸≥85英寸，显示比例16：9。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（2）色彩覆盖率不低于NTSC85%，最大可视角度≥178度。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（3）背光采用去蓝光技术。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（4）屏幕采用高品质4mm防眩光钢化玻璃保护，表面硬度不低于莫氏8级，透光率不低于93%，雾度≤8%。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（5）平板正面应前置中文标识按键，包含音量加减、节能、触控开关、安卓主页、电脑系统还原（前置物理按键）等。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（6）为保证信号不遮挡，平板正面应内置2.4G和5G双频wifi和蓝牙。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（7）平板正面内置前朝向2*15W扬声器。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（8）采用红外感应技术，支持双系统下10点触控及同时书写，触摸分辨率：≥32767*32767；触摸高度≤3mm；最小识别直径≤2mm；定位精度：≤±0.1mm；支持单点书写、多指息屏和唤醒屏幕、手势擦除功能。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（9）系统配置：四核CPU，ROM≥8G，RAM≥1G，支持在线升级；主页面可提供多个教学常用程序，并可根据教学需求随意替换。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（10）交互平板具备智能护眼组合功能，可提供护眼模式、实现智能光控、以及书写时屏显自动变暗。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2.OPS电脑*1：市场通用性能稳定的CPU，内存不小于8G，硬盘不小于500G，集成或独立显卡。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二、软件平台要求：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1.运行环境要求：软件平台及其自运行内容包括市场通用性能稳定的操作系统，以及市场通用的办公软件。在日常登录、备课、授课中，可以不连接互联网，离线使用。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搜索、在线同步、重新下载课程资源、检查新版本、资源求助等常规功能。在线同步要求在开启和联网状态下，自动同步客户端和云端资源；重新下载课程资源要求在联网状态下点击后，会强行对比本地资源和云端资源，重新下载不一致的资源；检查新版本要求在联网状态下点击后检查当前客户端版本是否为最新版，若否则下载最新版进行安装；搜索功能要求输入一次关键词即可显示全部匹配结果，又可按类别显示匹配结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课程既可由主PPT文件、教学设计和若干媒体资源构成，又可仅由若干多媒体资源构成。媒体资源可包括历史动态地图、思维导图、时间导图、文字、图片、视频；每个媒体资源可与主PPT的某页形成关联，在播放课程时，可自动同步打开播放该页PPT内容和关联的媒体资源，方便教师授课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系统课程、我的课程、共享课程；包含编辑、导入、播放、导出上课、新建课件包、共享课程、删除课程功能。可将课程导出为自运行的课件包，课件包支持导入到其他安装了平台的电脑中，也支持在没有安装平台但满足适用环境的机器上独立播放。可在线共享自己的课程，也可在线获取他人共享的课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含系统地图、我的地图、共享地图；包含添加到课程包、共享、删除、导入、播放、导出上课功能。可将地图导出为自运行的地图包，地图包可在没有安装平台但满足适用环境的机器上独立播放。可共享自己编辑的地图，也可在线获取他人共享的地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平台中提供思维导图、时间导图制作、编辑、播放工具，制作的思维导图、时间导图可直接保存在平台相关目录下，可直接在平台中播放导图，或者可将制作好的思维导图、时间导图添加到课件包中，供上课使用，也可直接导出为自运行的导图包，去上课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平台内课程播放或者打包课程单独播放，均可自动检测当下播放环境的屏幕数，若屏幕数为1，则自动在该屏幕上播放PPT+关联资源。若屏幕数大于1，则可弹出窗口供用户自由选择将课程播放到某1块屏幕上，或者某2块屏幕上。播放某系统课程，播放到关联页时自动弹出窗口打开关联的多媒体资源。若选择播放到某1块屏幕上，则自动在该屏幕上播放PPT+关联资源；若选择播放到某2块屏幕上，则一块屏幕播放ppt内容，另一块屏幕同步自动播放与之关联的资源，例如地图、图片、视频、动画等，实现双屏自动联动的播放效果；先勾选的屏幕播放PPT，后勾选的屏幕播放资源。若屏幕支持触控，则地图播放时需支持屏幕触控控制放大、缩小地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平台应关联AI助手，平台中的每个课程、地图、导图、文字、图片、视频等资源均能通过AI搜索一键获得智能回答或深度思考、思维导图、参考资料、参考图片等资料，并能够切换使用至少三种人工智能大模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3.内容要求：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提供覆盖初中历史统编版教材全部内容的系统课程，课程满足教学需求，同步更新。系统课程全部关联适宜的媒体资源，部分配套有教学设计、学案、习题。系统课程可编辑为自己的课程，可在编辑课程中加入多媒体资源，并设置指定页与指定资源的关联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平台预装电子历史地图资源应满足历史义务教育课程标准，应以初中历史统编教材、地图册为研发依据，覆盖统编教材内容。地图应全部为原创绘制而非印刷品扫描。要求所提供的的初中历史电子地图数满足教学需求,同步更新。地图应实现动态演示历史疆域的变化、或民族的分布、或战争的进程、或中外经济文化的交流等内容。为保证历史教学用图的科学及专业性，所投产品中的电子地图获得测绘地理信息行政主管部门颁发的审图号。具有相关的地图审核批准书和配套的地图内容审查意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平台预装的思维导图与时间导图应覆盖统编教材内容，要求提供初中导图数满足教学需求，同步更新。导图要求将教材中零散的大科目和小框架进行完整、系统的归纳总结，理清思路，归类整合知识，构建知识体系。在平台中可快捷编辑系统思维导图，可便捷增加、删除主题，可展开、收拢主题。在平台中可快捷编辑系统时间导图，可便捷增加、删除事件，可预览时间导图，可按设置的图例主题显示或隐藏关联事件；可调整时间轴在下方或在上方，历史事件显示也随之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（4）提供课程所需图片、视频、文档等资源；并支持从云端同步新课程、地图等最新资源。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4.系统配套统编版教学课程资源需包含学校相应课程。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5.服务要求：提供资源更新服务；提供地图、课程资源配套服务，并有对应功能支持服务。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三、中学历史创新校本课程系统：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1.古代东西方文明交流演示系统：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u w:val="none"/>
                <w:lang w:bidi="ar"/>
              </w:rPr>
              <w:t>系统能够展古代东西方文明的交流历程。本系统可包括但不限于：古代社会文明的类型；东西方文明交流的交通；东西方文明的使者；中西方文明交流的成果等。利用历史地图的演变、视频、图片、动画等资源以及交互设计，为学生创设东西方文明交流的历史情境，展现东西方文明、中外人群之间的联系与互动，理解文化交流与传播在文明进步中的重要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2.法国大革命与画派展示学习系统：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u w:val="none"/>
                <w:lang w:bidi="ar"/>
              </w:rPr>
              <w:t>系统能够展示法国大革命期间油画的作品情况，让学生从艺术史的角度学习法国大革命。本系统主要包括法国大革命期间与大革命密切相关的油画作品及其详细介绍，从直观的、具有艺术之美的油画的视角让学生学习法国大革命，从而让学生认识资产阶级革命发生、资本主义政治制度的确立以及近代西方政治思想理念初步实现的过程，理解工业革命，把握世界近代史的发展脉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3.世界国家和地区疆域变迁沿革系统：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u w:val="none"/>
                <w:lang w:bidi="ar"/>
              </w:rPr>
              <w:t>系统利用动态的世界历史地图，生动、形象、准确地展现了从古至今世界上各个国家和地区疆域变迁的情况。本系统可包括但不限于：古代各个文明起源的区域变化；古代各个国家建立以及疆域变化；近代各个国家疆域变化；现代各个国家疆域变化等。教师利用本系统的动态展示功能能够让学生了解世界各个国家和地区疆域变迁的情况，利用本系统的静态展示功能能够让学生探究世界各个国家和地区疆域变迁的原因、相关历史事件及其所带来的重要影响。</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四、多学科融合劳动教育系统：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劳动是创造物质财富和精神财富的过程，是人类特有的基本社会实践活动，在历史发展和社会进步中发挥着重要作用。系统课程以《劳动与文明》为主题，从历史纬度出发，聚焦人类在农耕、建筑、科技等方面的发展，课程以“知识传授+动手制作”的方式进行，手脑结合。让学生了解不同的历史发展条件下，人类的劳动特点，从而深刻的了解人类历史发展过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（二）课程设计注重多学科知识的相互融合与渗透，融入跨学科知识，进一步发展学生核心素养，促进学生学习方式的转变，加强学生运用多学科知识与技能进行综合探究的能力。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（三）系统功能要求：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1.系统简洁直观，无软件培训即可进行教学活动，减轻教师负担。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2.每个课程需提供教师所用的备课授课相关</w:t>
            </w:r>
            <w:r>
              <w:rPr>
                <w:rFonts w:hint="eastAsia" w:ascii="宋体" w:hAnsi="宋体" w:eastAsia="宋体" w:cs="宋体"/>
                <w:i w:val="0"/>
                <w:iCs w:val="0"/>
                <w:color w:val="000000"/>
                <w:kern w:val="0"/>
                <w:sz w:val="20"/>
                <w:szCs w:val="20"/>
                <w:u w:val="none"/>
                <w:lang w:val="en-US" w:eastAsia="zh-CN" w:bidi="ar"/>
              </w:rPr>
              <w:t>资源：比如教学课件、教学教案、教学手册、操作手册、学生任务、制作视频等。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3.每个课程目录页介绍了该课融合的学科，关键词，活动时长以及课程简介，方便教师快速了解课程。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4.为适应教师的不同需要，教学教案、教学手册、学生手册、学生任务单等资源支持打印、复制、放大、缩小、翻页、跳转、搜索等功能。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5.演示文档支持翻页、动画动态播放、视频动态播放等功能。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6.制作视频支持音量调节、暂停/播放、停止、拖动播放等功能。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（四）课程资源要求：具有不少于6个主题课程，共12课时。包含但不限于以下课程资源：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第一课直辕犁，内容：讲述古代垦耕的历史与工具演变；制作直辕犁的模型，课时90分钟。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第二课曲辕犁，内容：通过运用比较观察的方式，对直辕犁与曲辕犁的结构对比、力学对比，适用环境对比，讲述曲辕犁的发明特色；制作直辕犁的模型，课时90分钟。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第三课桔槔，内容：从古代人类与水的关系引入，讲述古代汲水灌溉工具的发明，讲述桔槔的结构特点，物理原理，发明意义；制作桔槔的模型，课时90分钟。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第四课独轮车，内容：讲述古代运输的发展过程，重点讲解独轮车的发明，讲述独轮车的结构特点、省力分析、发明意义；制作独轮车的模型，课时90分钟。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第五课踏碓，内容：讲述古代粮食加工的过程及工具，重点讲解踏碓的发明发展历程、物理工作原理、发明意义等内容；制作踏碓的模型，课时90分钟。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第六课碾子，内容：通过运用比较观察的方式，对碾子与踏碓、石磨进行对比，讲述碾子的发明特色、涉及的物理知识、碾子的发明意义等内容；制作碾子的模型，课时90分钟。</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8E1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F4B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5A39">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A3AB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D1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C57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移动式双面书写板</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9F0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1.参考规格：移动式磁性双面书写板，正白反绿，板面尺寸（宽*长）不小于900*1500mm。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2.结构：H型金属支架，底座配置万向脚轮带刹车阀。</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989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4EB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4121">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D6CE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6E0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C1B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历史活动墙设备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038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1.规格与构成：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（1）背景板不小于，1.22m*3.6m。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（2）时间轴，提供背景板长度不小于3.6m的磁条不少于5条。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（3）历史板，不小于210mm*297mm数量不少于180个。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（4）历史板收纳箱不少于9个。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（5）收纳架，规格不小于：118*80*37cm，竹质，数量不少于2个。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（6）配件收纳盒。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（7）水性笔不少于2套板擦不少于2个。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（8）时间数字不少于20套。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（9）时间轴点不少于20个。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（10）历史活动墙使用手册不少于1本。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（1）适用于日常教学、学生活动以及学生作品如历史简报等展示；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（2）能够灵活呈现历史现象、历史事件的时间与空间变化情况；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（3）可根据需求变换主题：历史板可在背景板上任意粘贴组合，背景板可用水性笔自由绘制，便于开展各种主题的教学活动、学生室内社会实践活动以及学生作品展示活动；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（4）历史板上有二维码，拓展呈现内容。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3.历史板资源至少包括：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（1）中国史：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古代史：如三公九卿，中朝预政，三省六部，二府三司，中书省，丝绸之路，隋朝大运河，京杭大运河。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近代史：鸦片战争，第二次鸦片战争，太平天国运动，洋务运动，左宗棠收复新疆，甲午战争，戊戌变法，清末新政等。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现代史：如第一届中国人民政治协商会议召开，中华人民共和国成立，抗美援朝，土地改革运动，和平共处五项原则等。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（2）世界史：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古代史：如农业革命，两河流域文明，古埃及文明，古印度文明，早期佛教，爱琴文明，古希腊城邦，梭伦改革等。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近代史：如文艺复兴，新航路开辟，三角贸易，海上马车夫，宗教改革，英国资产阶级革命，艾萨克•牛顿等。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现代史：如第一次世界大战，十月革命，凡尔赛-华盛顿体系，苏俄新经济政策，斯大林模式，大萧条，罗斯福新政，第二次世界大战等。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C80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E18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B2AA">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D50E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E7EE1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2、跨学科融合体验套装</w:t>
            </w:r>
          </w:p>
        </w:tc>
      </w:tr>
      <w:tr w14:paraId="75C49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6DFF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17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劳动与文明套装设备（历史组合榫卯版）</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BAB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（一）榫卯是一种中国传统建筑、家具及其它器械的主要结构方式，是在两个构件上采用凹凸部位相结合的一种连接方式，是中国传统建筑的智慧所在，也是传统木工工艺水平的重要体现。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传统榫卯制作对于学生难度较大。组合榫卯的设计是基于学生实际动手能力，解决了榫卯制作难的问题，通过巧妙的设计，让学生可以相对容易的做出榫卯结构、直观体会榫卯的科技内涵、激发学生的学习兴趣。从而使学生能够更好的领略中国传统建筑中的连接智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（三）本套装套装应支持制作出与课程配套的教学模型，且模型制作后的规格应符合：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1.直辕犁：不小于210*8*135mm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2.曲辕犁：不小于190*8*130mm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3.桔槔：不小于195*750*220mm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4.耧车：不小于245*120*85mm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5.踏碓：不小于160*85*70mm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6.碾子：不小于φ95*70mm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7.秧马：不小于145*80*45mm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8.独轮车：不小于125*120*65mm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（四）套装内含学生制作所需的材料包、耗材和工具：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1.主材包为椴木板。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2.配套耗材：绳子、小水桶、圆木棒等。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3.配套工具：木工夹、胶水等。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B88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B48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E22A2">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83E9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8D075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3、传统文化体验套装</w:t>
            </w:r>
          </w:p>
        </w:tc>
      </w:tr>
      <w:tr w14:paraId="73EFF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F2D09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（一）雕版印刷体验套装</w:t>
            </w:r>
          </w:p>
        </w:tc>
      </w:tr>
      <w:tr w14:paraId="62B32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7F6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D32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金刚般若波罗蜜经卷首图</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344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1.金刚般若波罗蜜经卷首图规格不小于24cm*29.5cm，采用精雕技术，硬木材质雕刻。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2.通过数千块雕版实验完善的工艺流程，可以最大化复原雕版原貌。</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FA1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27F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DD76">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16D0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6A0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CF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北宋交子版</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FBD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1.北宋交子版规格不小于9.5cm*17cm，采用精雕技术，硬木材质雕刻。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2.通过数千块雕版实验完善的工艺流程，可以最大化复原雕版原貌。</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21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D6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BA08">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646D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DBB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7AB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宋代济南刘家功夫针铺广告</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2E5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1.宋代济南刘家功夫针铺广告规格不小于12.5cm*14.5cm，采用精雕技术，硬木材质雕刻。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2.通过数千块雕版实验完善的工艺流程，可以最大化复原雕版原貌。</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FB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B09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E198">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F8A2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F5341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（二）活字印刷体验套装</w:t>
            </w:r>
          </w:p>
        </w:tc>
      </w:tr>
      <w:tr w14:paraId="35FA9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C7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2D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精制木活字</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758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1.内容至少包括：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《论语》节选1块，规格不小于21cmx17cm。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《史记·太史公自序》节选1块，规格不小于25cmx17cm。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《道德经》节选1块，规格不小于23cmx15cm。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2.使用精雕技术，雕刻木活字，尺寸统一。</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649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BD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D112">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F777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1AE52C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（三）金石传拓套装</w:t>
            </w:r>
          </w:p>
        </w:tc>
      </w:tr>
      <w:tr w14:paraId="3DE6C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412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506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商代妇好青铜钺与汉代维天降灵瓦当</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450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1.妇好铜钺：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规格不小于：202*190*21(mm)。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2.“维天降灵”瓦当：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规格不小于：直径170mm*厚度22mm。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3.配套工具与附件至少包括：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（1）拓包：内芯棉花，外包布采用优质真丝面料，白色，大中小各1组，直径分别为30mm\20mm\10mm。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（2）毛刷：不小于150mm*50mm1个。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（3）毛笔：每套包含小白云1支。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（4）小棕刷：1支，直径5cm*高13cm。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（5）喷壶：1个，不小于100ml。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（6）墨盘：1个，不小于8寸。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（7）拓象：1个。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（8）毛毡：1张，防止墨沾到桌子上，清洁不便。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（9）小方巾：1块。</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752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3FE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E58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790F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825283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（四）配套工具与附件</w:t>
            </w:r>
          </w:p>
        </w:tc>
      </w:tr>
      <w:tr w14:paraId="377AC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535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3A0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传统文化套装配套工具与附件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2C12">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lang w:val="en-US" w:eastAsia="zh-CN" w:bidi="ar"/>
              </w:rPr>
              <w:t>1.</w:t>
            </w:r>
            <w:r>
              <w:rPr>
                <w:rFonts w:hint="eastAsia" w:ascii="宋体" w:hAnsi="宋体" w:eastAsia="宋体" w:cs="宋体"/>
                <w:i w:val="0"/>
                <w:iCs w:val="0"/>
                <w:color w:val="000000"/>
                <w:kern w:val="0"/>
                <w:sz w:val="20"/>
                <w:szCs w:val="20"/>
                <w:u w:val="none"/>
                <w:lang w:val="en-US" w:eastAsia="zh-CN" w:bidi="ar"/>
              </w:rPr>
              <w:t>印刷工具至少包括：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大棕刷：棕丝材质，直径不小于7cm，长不小于20cm。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小棕刷：棕丝材质，直径不小于5cm，长不小于13cm。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趟子：材质包含木块、毡子、塑料膜，不小于15cmx4.5cmx3cm。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2、配套工具与附件至少包括：</w:t>
            </w:r>
          </w:p>
          <w:p w14:paraId="319448B9">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（1）赠送辅助工具：画毡*1张、围裙*1件、套袖*1副、蓝丁胶*1包、木板清洗刷*1把。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（2）产品说明书：雕版印刷体验套装*1、活字印刷体验套装说明书*1。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EA6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660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294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92E3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E90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278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墨及墨盘</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C721">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2"/>
                <w:sz w:val="20"/>
                <w:szCs w:val="20"/>
                <w:lang w:val="en-US" w:eastAsia="zh-CN" w:bidi="ar-SA"/>
              </w:rPr>
            </w:pPr>
            <w:r>
              <w:rPr>
                <w:rFonts w:hint="eastAsia" w:ascii="宋体" w:hAnsi="宋体" w:eastAsia="宋体" w:cs="宋体"/>
                <w:i w:val="0"/>
                <w:iCs w:val="0"/>
                <w:color w:val="000000"/>
                <w:kern w:val="2"/>
                <w:sz w:val="20"/>
                <w:szCs w:val="20"/>
                <w:lang w:val="en-US" w:eastAsia="zh-CN" w:bidi="ar-SA"/>
              </w:rPr>
              <w:t>（1）</w:t>
            </w:r>
            <w:r>
              <w:rPr>
                <w:rFonts w:hint="eastAsia" w:ascii="宋体" w:hAnsi="宋体" w:eastAsia="宋体" w:cs="宋体"/>
                <w:i w:val="0"/>
                <w:iCs w:val="0"/>
                <w:color w:val="000000"/>
                <w:kern w:val="0"/>
                <w:sz w:val="20"/>
                <w:szCs w:val="20"/>
                <w:u w:val="none"/>
                <w:lang w:val="en-US" w:eastAsia="zh-CN" w:bidi="ar"/>
              </w:rPr>
              <w:t>定制朱液不少于250ml。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（2）定制黑墨不少于250ml。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（3）墨盘：密胺材质，直径不小于21.4cm。</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66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5E4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393B">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B4C4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4116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7AC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宣纸</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E03C">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不小于35cm*28cm</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047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55A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F409">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3AC6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E7D396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4、教学模型</w:t>
            </w:r>
          </w:p>
        </w:tc>
      </w:tr>
      <w:tr w14:paraId="04645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9D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26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司母戊鼎</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84C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1.材质：锌铜合金。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2.规格不小于：长18cm*宽14cm*高22cm，实际测量尺寸误差不超过1cm；按照原物1：6进行仿制。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498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D6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C8B9">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55CF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A21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B45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编钟</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BB3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2.规格不小于：长38.5cm*宽5.5cm*高23cm，实际测量尺寸误差不超过1cm。</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A1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CCB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712A">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D7AF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548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B44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司南模型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AA5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1.材质：铜质、木框。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2.规格不小于：22*22*9cm，实际测量尺寸误差不超过1cm。</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188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A6C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0681">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CE73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88D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DAC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景德镇五彩瓷瓶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4DD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2.规格不小于：高度30cm，肚径21cm，实际测量尺寸误差不超过1cm。</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5E1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D92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A8C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0919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25A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3D8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唐三彩</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868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2.规格不小于：24*10*35cm；唐三彩五人乐俑，实际测量尺寸误差不超过1cm。</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56F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CEC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E82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9514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EF0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5E93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黑陶高柄杯</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BCC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1.材质：黑陶。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2.规格不小于：高度19cm，口径10cm，实际测量尺寸误差不超过1cm。按照原物1：1仿制。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BB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480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1BE1">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975D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BA6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89B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景德镇青花瓷盘</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7F3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2.规格不小于：直径25cm，景德镇青花瓷盘，实际测量尺寸误差不超过1cm。</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BEF2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244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B226">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FFAF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4E7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91A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马踏飞燕</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4FC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1.马踏飞燕又名“铜奔马”。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2.材质：锌铜合金。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3.规格不小于：高19cm*长25cm*宽6.5cm，实际测量尺寸误差不超过1cm，按照和实物5：3比例进行仿制。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00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80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B99C">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A38A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E45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8F9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十二字砖</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D765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1.材质：蓝陶。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2.规格不小于：25*27*3cm，实际测量尺寸误差不超过1cm；仿汉十二字砖，按照实物1：1进行仿制。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766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C09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2DE4">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1E8C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008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EC1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尖底陶瓶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980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2.规格不小于：高36cm；耳距24cm；实际测量尺寸误差不超过1cm；仰韶文化尖底瓶，按照实物1：1进行仿制。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4B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E83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E0AD">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22C1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474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CEC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古钱币模型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6D3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1.八种古钱币，材质：青铜。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最小模型长3cm、宽2cm，秦半两直径3.5cm。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3个裤币：6.7*3cm、6*3.8cm、8*3.5cm。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3个刀币：长12.5cm宽1.6cm、长13cm宽1.5cm、长16.5宽2.8cm。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3.实际测量尺寸误差不超过1cm。</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883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38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C45C">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D8D9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74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C14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兵马俑</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F7F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2.规格不小于：长7cm*高15cm。四兵一马，实际测量尺寸误差不超过1cm。</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34BE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3CC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AD9A">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FB2C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C80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84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19A1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2.规格不小于：高3cm*长19cm*宽7cm，实际测量尺寸误差不超过1cm；最早的度量衡产品，按照实物1：1仿制。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2F9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08C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7B1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CB75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4D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DA4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四羊方尊</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315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1.材质：锌铜合金。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2.规格不小于：高22cm、口径16cm，实际测量尺寸误差不超过1cm；按照和实物5：2的比例仿制。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4E1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BB9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B80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96EE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82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E0A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中式教师桌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DF9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1.参考尺寸：1800*800*750mm±5mm。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2.材料：采用实木榆木材质，木纹纹理清晰，无瑕疵，表面套色上漆。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3.油漆：采用环保木器漆，经8次打磨，五底三面，反复打磨上漆并保留原有木纹。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4.工艺：榫卯结构拼搭，人工打磨、上漆。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C78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48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585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14325"/>
                  <wp:effectExtent l="0" t="0" r="0" b="9525"/>
                  <wp:docPr id="1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274"/>
                          <pic:cNvPicPr>
                            <a:picLocks noChangeAspect="1"/>
                          </pic:cNvPicPr>
                        </pic:nvPicPr>
                        <pic:blipFill>
                          <a:blip r:embed="rId20"/>
                          <a:stretch>
                            <a:fillRect/>
                          </a:stretch>
                        </pic:blipFill>
                        <pic:spPr>
                          <a:xfrm>
                            <a:off x="0" y="0"/>
                            <a:ext cx="419100" cy="314325"/>
                          </a:xfrm>
                          <a:prstGeom prst="rect">
                            <a:avLst/>
                          </a:prstGeom>
                          <a:noFill/>
                          <a:ln w="9525">
                            <a:noFill/>
                          </a:ln>
                        </pic:spPr>
                      </pic:pic>
                    </a:graphicData>
                  </a:graphic>
                </wp:inline>
              </w:drawing>
            </w:r>
          </w:p>
        </w:tc>
      </w:tr>
      <w:tr w14:paraId="23C0D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00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D61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DD1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1.参考尺寸：650mm*470mm*1150mm±5mm。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2.材料：采用实木榆木材质，木纹纹理清晰，无瑕疵，表面套色上漆。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3.油漆：采用环保木器漆，经8次打磨，五底三面，反复打磨上漆并保留原有木纹。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4.工艺：榫卯结构拼搭，人工打磨、上漆。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5.坐垫：饰面采用布艺材质，内衬采用高密回弹海绵。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8A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195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EF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19075" cy="314325"/>
                  <wp:effectExtent l="0" t="0" r="9525" b="9525"/>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21"/>
                          <a:stretch>
                            <a:fillRect/>
                          </a:stretch>
                        </pic:blipFill>
                        <pic:spPr>
                          <a:xfrm>
                            <a:off x="0" y="0"/>
                            <a:ext cx="219075" cy="314325"/>
                          </a:xfrm>
                          <a:prstGeom prst="rect">
                            <a:avLst/>
                          </a:prstGeom>
                          <a:noFill/>
                          <a:ln w="9525">
                            <a:noFill/>
                          </a:ln>
                        </pic:spPr>
                      </pic:pic>
                    </a:graphicData>
                  </a:graphic>
                </wp:inline>
              </w:drawing>
            </w:r>
          </w:p>
        </w:tc>
      </w:tr>
      <w:tr w14:paraId="49869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F7E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FDD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中式学生桌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B13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1.参考尺寸：1400*600*730mm±5mm。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2.材料：采用实木榆木材质，木纹纹理清晰，无瑕疵，表面套色上漆。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3.油漆：采用环保木器漆，经8次打磨，五底三面，反复打磨上漆并保留原有木纹。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4.工艺：榫卯结构拼搭，人工打磨、上漆。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E15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2A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8B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42925" cy="314325"/>
                  <wp:effectExtent l="0" t="0" r="9525" b="9525"/>
                  <wp:docPr id="2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276"/>
                          <pic:cNvPicPr>
                            <a:picLocks noChangeAspect="1"/>
                          </pic:cNvPicPr>
                        </pic:nvPicPr>
                        <pic:blipFill>
                          <a:blip r:embed="rId22"/>
                          <a:stretch>
                            <a:fillRect/>
                          </a:stretch>
                        </pic:blipFill>
                        <pic:spPr>
                          <a:xfrm>
                            <a:off x="0" y="0"/>
                            <a:ext cx="542925" cy="314325"/>
                          </a:xfrm>
                          <a:prstGeom prst="rect">
                            <a:avLst/>
                          </a:prstGeom>
                          <a:noFill/>
                          <a:ln w="9525">
                            <a:noFill/>
                          </a:ln>
                        </pic:spPr>
                      </pic:pic>
                    </a:graphicData>
                  </a:graphic>
                </wp:inline>
              </w:drawing>
            </w:r>
          </w:p>
        </w:tc>
      </w:tr>
      <w:tr w14:paraId="7E7DC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EFD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A5B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中式学生凳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39A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1.参考尺寸：400*300*420mm±5mm。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2.材料：采用实木榆木材质，木纹纹理清晰，无瑕疵，表面套色上漆。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3.油漆：采用环保木器漆，经8次打磨，五底三面，反复打磨上漆并保留原有木纹。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4.工艺：榫卯结构拼搭，人工打磨、上漆。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182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384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30A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42925" cy="314325"/>
                  <wp:effectExtent l="0" t="0" r="9525" b="9525"/>
                  <wp:docPr id="2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IMG_277"/>
                          <pic:cNvPicPr>
                            <a:picLocks noChangeAspect="1"/>
                          </pic:cNvPicPr>
                        </pic:nvPicPr>
                        <pic:blipFill>
                          <a:blip r:embed="rId23"/>
                          <a:stretch>
                            <a:fillRect/>
                          </a:stretch>
                        </pic:blipFill>
                        <pic:spPr>
                          <a:xfrm>
                            <a:off x="0" y="0"/>
                            <a:ext cx="542925" cy="314325"/>
                          </a:xfrm>
                          <a:prstGeom prst="rect">
                            <a:avLst/>
                          </a:prstGeom>
                          <a:noFill/>
                          <a:ln w="9525">
                            <a:noFill/>
                          </a:ln>
                        </pic:spPr>
                      </pic:pic>
                    </a:graphicData>
                  </a:graphic>
                </wp:inline>
              </w:drawing>
            </w:r>
          </w:p>
        </w:tc>
      </w:tr>
      <w:tr w14:paraId="08F87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8F4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9F2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模型展示边柜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901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F4B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0E8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5CB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2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78"/>
                          <pic:cNvPicPr>
                            <a:picLocks noChangeAspect="1"/>
                          </pic:cNvPicPr>
                        </pic:nvPicPr>
                        <pic:blipFill>
                          <a:blip r:embed="rId24"/>
                          <a:stretch>
                            <a:fillRect/>
                          </a:stretch>
                        </pic:blipFill>
                        <pic:spPr>
                          <a:xfrm>
                            <a:off x="0" y="0"/>
                            <a:ext cx="266700" cy="314325"/>
                          </a:xfrm>
                          <a:prstGeom prst="rect">
                            <a:avLst/>
                          </a:prstGeom>
                          <a:noFill/>
                          <a:ln w="9525">
                            <a:noFill/>
                          </a:ln>
                        </pic:spPr>
                      </pic:pic>
                    </a:graphicData>
                  </a:graphic>
                </wp:inline>
              </w:drawing>
            </w:r>
          </w:p>
        </w:tc>
      </w:tr>
      <w:tr w14:paraId="6D743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1F0A5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六、数字地理教室-1#1F</w:t>
            </w:r>
          </w:p>
        </w:tc>
      </w:tr>
      <w:tr w14:paraId="3138F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238FA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1、地理教学专用设备</w:t>
            </w:r>
          </w:p>
        </w:tc>
      </w:tr>
      <w:tr w14:paraId="1B8EE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55E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B97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数字星球设备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6E8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（一）硬件规格要求：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1.设备组成：设备硬件包含数字视像圆球体屏幕、鱼眼镜头组、便携式底座、投影系统、遥控器、工具包等。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投影技术要求：数字星球系统应采用反射投影技术，实现单体360度内投，最长像距和最短像距比不小于1.75，视场角不低于240度，投影机光线应通过可调节反射镜片反射进入鱼眼镜头，确保进行调节时能够有效保护使用者的眼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3.接口要求：应提供与计算机连接的标准VGA输入接口。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4.球幕要求：球幕直径应不小于66CM；内有特殊涂层，保证亮度均匀，防眩光、辐射。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5.投影机要求：定制投影机，亮度不低于3800流明。应具备便携式底座，合金钢材质。底座内具备微调旋钮，可以对图像进行水平和垂直两个方向进行调节。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6.附件要求：配备遥控器，可以开关数字星球系统的电源，并进行亮度、对比度等进行设置。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（二）软件功能要求：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软件应具备球幕端版本和备课端版本，球幕端版本应安装在球幕设备主机上，由“自身功能、播放控制软件、球面资源、样例课程、数球信息接收服务、PPT数字星球助手”等控件构成；备课端版本应为轻量级软件，不含球幕资源，由“自身功能、球面资源缩略图、样例课程、PPT数字星球助手”等控件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球幕端版本应支持按分类呈现球面资源缩略图，应具备搜索功能；应具备播放目录功能，播放目录应支持新建、编辑、删除、导入、导出功能；分类资源、搜索资源、播放列表资源均应支持自动播放和手动播放；播放时，球幕播放球面资源，平面屏自动同步播放该资源的缩略图或简介音频信息，平面屏应支持触控控制球面序列帧资源水平方向顺、逆时针自动转动、手动转动操作，支持控制球面资源垂直方向转向黄道、北极、南极、复位等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系统应具备支撑其运行的播放控制软件模块，通过该软件模块和硬件系统的配合，应将二维图像显示为球形屏幕上的三维图像，逼真模拟各种天体、星体和球体。控制软件模块应支持通过软件或软件接口，选择演示内容、控制动画播放、控制球面图像及动画的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备课端版本应支持在市场通用性能稳定的操作系统上安装，应支持按分类呈现资源缩略图，应具备搜索功能和播放目录功能，应支持通过播放目录浏览缩略图资源。备好的播放目录应支持导出目录文件，目录文件可拷贝到数字星球机器上，双击目录文件即可在球幕、平面屏播放备好的资源，应支持手动播放、自动播放；目录文件应支持导入到球幕端版本，在数字星球球幕端的播放目录下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PPT数字星球助手要求：备课时应支持将球面资源与授课用ppt内容建立关联或链接关系，并支持对关系进行增、删、改的操作；授课时应随着PPT的播放和点击，自动在球幕上播放选中的资源，以达到PPT与球面资源联动的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（三）配套课程资源要求：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▲1.球面动画资源要求：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球面资源应依据初中地理课标要求，覆盖“地球与宇宙环境、世界地图、地球的大气、地球的水文、世界自然带、自然灾害、区域地理、中国地理、人文地理、卫星监测与环保、地球的岩石圈、其他”等十二个大类，总条目数应满足相关教学要求，并同步更新，资源形式应为球面视频和球面序列帧，每个资源均应具备缩略图，部分资源带有文字介绍和语音介绍。可提供大量关于“地球以及太阳系八大行星及其卫星、银河系及宇宙空间、四季代表星座”的三维、立体、动态影像资源，可演示地球运动所引起的变化（如天气、气候变化、昼夜变化、地表形态变化、火山、地震、海啸等），可用于引导学生探索地球上多样的生物与环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2.配套样例课程要求：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课程应融文本、声音、图像、图形、动画、视频、平面、立体资源于一体，能够辅助教师营造能认知、能体验、能感悟的新型教学环境。配套初中课程资源：应包含“01-地球和地球仪02-气候多样季风显著03-中国的水资源04-大洲和大洋05-海陆变迁06-世界的气候07-降水的变化与分布08-人口与人种09-辽阔的疆域等课程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0A2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32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7062">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C6C4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AC3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92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宇宙星空演示穹顶装置</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DD0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1.规格：直径不小于3000mm*高500mm，半球天幕成型球体，表面白色亚光优质涂料。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能：可以和数字星球系统配合使用，用于天象、星空等内容的教学。可播放数字星球系统配套的系列穹幕电影，可以实现声音图文并现，专业解说，包括星系、恒星、太阳系、黑洞、大爆炸、行星、大卫星和超新星等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62B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5AE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A95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74FF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F7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4F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电动升降展示台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8C4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1.规格：不小于：900mm（台面）*700mm（底部）*950mm（高），装有可遥控电动升降机。高度行程不小于1000mm。装有滑轮，可移动教学。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2.材质：不小于1.5mm冷轧钢板，升降机构支架不小于30#*20#方钢管，展示台台面为烤漆高密度板，一个万向双刹制动轮，2个定向轮。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3.工艺：激光切割，机滚成型，点焊，原子灰抛光，外面金属烤漆，内壁防锈喷涂。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BE3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FFC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929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E150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0EB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137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交互地图教学设备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1920">
            <w:pPr>
              <w:keepNext w:val="0"/>
              <w:keepLines w:val="0"/>
              <w:pageBreakBefore w:val="0"/>
              <w:widowControl/>
              <w:numPr>
                <w:ilvl w:val="0"/>
                <w:numId w:val="2"/>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硬件规格要求：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1.智能交互平板*2：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（1）LED液晶平板：显示尺寸≥85英寸，显示比例16：9。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（2）色彩覆盖率不低于NTSC85%，最大可视角度≥178度。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（3）背光采用去蓝光技术。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（4）屏幕采用高品质4mm防眩光钢化玻璃保护，表面硬度不低于莫氏8级，透光率不低于93%，雾度≤8%。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（5）平板正面前置中文标识按键，包含音量加减、节能、触控开关、安卓主页、电脑系统还原（前置物理按键）等。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（6）为保证信号不遮挡，平板正面内置2.4G和5G双频wifi和蓝牙。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（7）平板正面内置前朝向2*15W扬声器。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（8）采用红外感应技术，支持双系统下10点触控及同时书写，触摸分辨率：≥32767*32767；触摸高度≤3mm；最小识别直径≤2mm；定位精度：≤±0.1mm；支持单点书写、多指息屏和唤醒屏幕、手势擦除功能。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（9）系统配置：四核CPU，ROM≥8G，RAM≥1G，支持在线升级；主页面可提供多个教学常用程序，并可根据教学需求随意替换。</w:t>
            </w:r>
          </w:p>
          <w:p w14:paraId="24891102">
            <w:pPr>
              <w:keepNext w:val="0"/>
              <w:keepLines w:val="0"/>
              <w:pageBreakBefore w:val="0"/>
              <w:widowControl/>
              <w:numPr>
                <w:ilvl w:val="0"/>
                <w:numId w:val="2"/>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（10）交互平板具备智能护眼组合功能，可提供护眼模式、实现智能光控、以及书写时屏显自动变暗。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2.OPS电脑*1：市场通用性能稳定的CPU，内存不小于8G，硬盘不小于500G，集成或独立显卡。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二、软件平台要求：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1.运行环境要求：软件平台及其自运行内容包含市场通用性能稳定的操作系统、市场通用的办公软件；日常“登录”、“备课”、“授课”等操作应均可离线进行。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2.软件功能要求：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在联网状态下，软件平台应支持“搜索”、“在线同步”、“重新下载课程资源”、“检查新版本”、“资源求助”等常规功能。在联网状态下，开启“在线同步”，平台应自动同步客户端和云端资源；使用“重新下载”，平台应强行对比本地资源和云端资源，重新下载不一致的资源；使用“检查新版本”，平台应检查当前客户端版本是否为最新版，否则将下载最新版进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课程界面应包含“系统课程”、“我的课程”、“共享课程”，功能应包含“编辑”、“导入”、“上课”、“打包去上课”、“新建课程”、“共享课程”及“删除课程”。应支持用户将课程打包为自运行的课程包，并可导入到其它安装有本平台的系统中；也应支持在没有安装本平台但满足适用环境的设备上独立播放。可在线共享自己的课程，也可在线获取他人共享的课程</w:t>
            </w:r>
            <w:r>
              <w:rPr>
                <w:rFonts w:hint="eastAsia"/>
                <w:lang w:eastAsia="zh-CN"/>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课程应由主PPT文件和若干媒体资源构成，媒体资源应包含地图、图片、视频、动画、文本；每个媒体资源应与主PPT的某页形成关联或与某页的某个区域形成链接，确保在播放课程时，可自动（关联）或手动点击（链接）同步播放该页PPT内容和相关的媒体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地图界面应包含“系统地图”、“我的地图”和“共享地图”，功能应包含“新建地图”、“添加到课程”、“编辑”、“共享”、“删除”、“导入”、“播放”及“打包去上课”。应支持用户将地图打包为自运行的地图包，并可导入到其它安装有本平台的系统中；也应支持在没有安装本平台但满足适用环境的设备上独立播放。可共享自己编辑的地图，也可在线获取他人共享的地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平台中的地图应由底图层、透镜层、动画层、热区层中的一层或多层多幅素材构成。其中除底图层为必需层，透镜层、动画层、热区层均应为可选层，均应支持多幅图层叠加。播放时，多图层叠加的每个图层均应实现单独控制显示播放；平台应提供聚光灯功能，以突出强调重点区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w:t>
            </w:r>
            <w:r>
              <w:rPr>
                <w:rFonts w:hint="eastAsia" w:ascii="宋体" w:hAnsi="宋体" w:eastAsia="宋体" w:cs="宋体"/>
                <w:color w:val="000000"/>
                <w:kern w:val="0"/>
                <w:sz w:val="20"/>
                <w:szCs w:val="20"/>
                <w:u w:val="none"/>
                <w:lang w:bidi="ar"/>
              </w:rPr>
              <w:t>系统可自动检测播放屏幕数量，弹窗选择单屏/双屏播放：单屏支持 PPT 与关联资源多种分屏、全屏切换，双屏实现 PPT 与关联资源联动播放，地图还支持触控或滚轮缩放操作</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平台应关联AI助手，要求平台中的每个课程、地图、导图、文字、图片、视频等资源均能通过AI搜索一键获得智能回答或深度思考、思维导图、参考资料、参考图片等资料，并能够切换使用至少三种人工智能大模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（8）平台应支持PPT课件与地图动画、数字星球系统的球屏联动；可在PPT播放过程中，控制数字星球系统球幕资源任意角度的旋转播放。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三、配套课程要求：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预装初中课程应符合教学需求，每个课程应由主PPT课件+关联地图、图片、视频、动画等资源构成。课程应包含“我国五十六个民族简介、气候多样季风显著、中国的河流和湖泊、中国的交通运输、中国的水资源、中国的地理差异、地球和地球仪、大洲和大洋、海陆变迁、世界的气候、降水的变化与分布、人口与人种、世界的语言和宗教、地图的阅读、气温的变化与分布、北方地区——自然特征与农业、辽阔的疆域、西北地区、中国的农业、多样的气候、中国的地形和地势、世界大城市实时天气、澳大利亚（区域）、美国（区域）、日本（区域）、巴西（区域）、俄罗斯（区域）、南方地区自然环境与农业（区域）、高原湿地──三江源地区（区域）、青藏地区自然特征与农业（区域）、世界最大的黄土堆积区（区域）、台湾省（区域）、印度（区域）、中东（区域）、黄土高原的水土流失、欧洲西部、撒哈拉以南的非洲、东南亚”等课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四、配套资源要求：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平台资源应以中学地理课程标准、中学地理教材及地图册为依据，预装满足教学需求数的资源，同步更新，覆盖中国、中国区域、世界、世界区域的系统动画地图资源；并提供底图层、透镜层、动画层等素材资源，支持教师通过图层叠加自主创建个性化教学所需的动画地图资源。为保证地理教学电子用图的科学及专业性，电子地图获得测绘地理信息行政主管部门颁发的审图号。具有相关地图审核批准书和配套的地图内容审查意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2.平台应提供课程所需图片、视频、文档等资源；并支持从云端同步课程和地图等最新资源。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3.平台应提供资源更新服务，提供地图、课程资源定制及配套的功能支持服务。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产品中的电子地图获得国务院测绘地理信息行政主管部门颁发的审图号。地图内容审查意见书中地图规格应为电子地图。扫描地图审核批准书上的二维码，能查看由网站http：//dtsh.ch.mnr.gov.cn发布的地图审核批准书电子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五、地理虚拟实验教学系统（初中版）：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1.地理虚拟实验教学系统(初中版)应适用于初中地理实验、实践活动，应具备虚拟互动功能。依据学科特色，系统应将通常在实验室中进行的理论实验与野外地理实践进行有机结合。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2.系统功能要求：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软件应覆盖地理工具、地球的宇宙环境、地球的运动、地球的表层、认识世界、认识中国等主题内容，不少于20课。（2）软件应提供室内地理实验内容及野外地理实验内容。（3）软件应支持绘制数据图表功能，能绘制数据曲线、数据柱状图。（4）软件应支持360°全场景，应为学生野外实践提供真实模拟情境。（5）软件应支持多样本与多变量对比实验，可实现对比实验结果。（6）软件应支持长时期地理观测，可以选择观测时间，观测位置呈现不同地理现象。（7）软件应支持不同高度的等高线绘制，可逐条手动绘制，以便于学生理解绘制原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六、精品星空伞课程：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借助星空伞学具让学生自己手绘典型星座，体会动手的快乐，增加体验和实践性，提升学习效率和效果，让孩子们真正系统的探索宇宙和星空的奥秘。为了方便教师使用，课程提供了教学课件、学生任务单、课程学习指导书及专家教学视频，并且把所有内容集成为课程软件。教师只需授课前系统查阅和学习软件中所提供的资料，就可以系统掌握基础的天文知识，给学生带来独特的天文特色课程。该课程也支持学生社团和兴趣小组自行学习和了解，为孩子们打开一扇天文之窗，探索宇宙星空的奥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1.课程内容，每课课时不少于90分钟：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一课走进魅力星空，内容：讲述中外星座来历等星空文化内容和相关天文学知识。第二课秋高气爽学星空，内容：用星座连线、秋夜星空四边形特征、认星歌等方法来认星。第三课秋夜星空DIY，内容：用“印象星空”伞教具带领学生找星座画连线认星、讲故事。第四课冬夜星空学认星，内容：用星座连线冬季大三角、六边形特征、认星歌等方法来认星。第五课冬夜星空DIY，内容：用“印象星空”伞教具带领学生找星座画连线认星、讲故事。第六课春夜星空学认星，内容：用星座连线、春季大曲线大三角特征、认星歌等方法来认星。第七课春夜星空DIY，内容：用“印象星空”伞教具带领学生找星座画连线认星、讲故事。第八课夏夜星空学认星，内容：用星座连线、夏夜星空大三角特征、认星歌方法来认星。第九课夏夜星空DIY，内容：用“印象星空”伞教具带领学生找星座画连线认星、讲故事。第十课认识黄道十三星座，内容：讲解什么是黄道？用星座连线等方法认识黄道星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课程配置：本课程至少包括配套软件一套，星空伞不少于24把及学习指导书不少于1本，可擦写笔若干。提供自主创新的专业星空伞道具，即表现全天域星座的“魅力星空伞”和为学生进行认星DIY活动的“印象星空伞”，另外配置可擦写笔等道具。星空伞使用配比为：3伞（1魅力星空伞2印象星空伞）/6人，一套24把伞及学习指导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七、趣味地理互动系统：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该系统以互动游戏的形式，让学生动手操作体验，感受地理的趣味性。系统至少包括6个课标知识点精选主题案例，包括如地形特征、天气气候、环境问题、防震减灾、海陆变迁、地理基础知识等系列内容。软件支持多种互动，可在情景界面中填充地理事物、可在虚拟场景中模拟地理运动展现地理规律、可在推演类游戏中根据学生选择演化出不同的结果、可实现学生正确选择后地理概念变为准确地图，提高学生地理事物的空间转化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八、一带一路教学系统：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（一）基本要求：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u w:val="none"/>
                <w:lang w:bidi="ar"/>
              </w:rPr>
              <w:t>为了更好的让同学们认识和了解“一带一路”这一伟大战略，系统从古代丝绸之路讲起，从历史入手，到“一带一路”倡议提出和确定，重点从自然和社会经济区位方面逐一剖析“一带一路”倡议具体的内涵背景知识，并设置探索分析模块，以全自主原创的独家高清矢量地图为核心呈现内容，启发用户认识“一带一路”区位的方方面面，了解“一带一路”倡议真正在实践中的案例和成果。同时，通过学习“一带一路”倡议对沿线国家和中国的影响以及绿色丝路方面所做的努力，领会和平合作、开放包容、互学互鉴、互利共赢的丝路精神，实现良好的德育效果，达到“立德树人”的最终目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（二）课程特点：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1.“一带一路”专题软件，资深专家独特设计，逻辑清晰，视角独特，内容全面。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2.独家“一带一路”倡议立体资料库，含图表、知识、问题、答案、视频、图片、参考资料。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3.原创“一带一路”相关高清矢量图表库，融入最新数据，软件支持相关地图图层叠加。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4.原创“一带一路”互动效果，支持热区图文视频查看、图形化表达相关知识内容。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5.适合多场景使用的模块化软件设计，按需互动点击，可自主浏览可深入讲解或者多人合作探究。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（三）软件内容要求：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1.软件至少包含3大篇章9个主题16个模块，内容由图表和相关知识数据有机结合，有专门模块用于启发学生自主思考和探索分析，每一部分均设置问题和参考思路。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软件至少包括以下内容：古代陆上丝绸之路、“一带一路”地形图、古代海上丝绸之路、、“一带一路”倡议提出过程、“一带一路”倡议分布、“一带一路”沿线国家、“一带一路”气候分布图、“一带一路”水资源分布、“一带一路”线路、“一带一路”年径流量深度和水平衡、中国主要贸易伙伴、“一带一路”六大经济走廊、亚欧大陆桥、中欧班列路线示意、“一带一路”人口密度分布、中国进口商品结构图、亚投行成员国分布、中国“丝路基金”、“一带一路”沿线国家发展构想、“一带一路”沿线重大工程、“一带一路”对沿线国家影响、“一带一路”多向开放格局、“一带一路”各省份定位、全国人均GDP地区分布图等专题地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3.软件平台性能稳定，支持多个热区播放视频和图片，支持每一页图文内容页面内自由拖动。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4.软件支持地图图层叠加显示和控制、叠加地图动画的播放。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九、地理信息技术学习系统：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提供由中学地理信息技术名师开发的学习及训练系列课程，使教师参训后应达到新课程标准对地理信息技术与地理教育教学融合的要求，在教学中将地理信息技术应用落到实处。系统课程应满足课标要求，提供支持教师学习矢量化地图册或试题的地图，包含个性化教学应用地图定制指导类课程，指导教师利用专业软件进行空间分析等深层次应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（一）内容要求：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应提供多个主题课程，课程应依据难易程度划分为基础篇、进阶篇、拓展课三部分。课程设计应以项目式教学形式开展，引导教师用户逐步熟悉专业制图软件，探究地理信息技术在中学地理教学中的应用思路和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础篇应提供多个主题课程，所有课程应以项目式学习方式开展教学，让教师用户学习多种类型地图的制作方法并熟悉相关制图软件的操作。课程内容应包含“小区域等高线地形图制作、分层设色地形区制作、三维立体地图制作、中国年降水量图制作、世界年太阳辐射量分布图矢量化、中国温度带矢量化、地球日照图制作、小区域命题地图制作、地形剖面图制作、河流流域图分析、坡度坡向分析、气候数据提取”等知识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进阶篇应提供多主题课程，所有课程应以项目式学习方式开展教学，让教师用户可结合日常教学需求，运用制图软件进行中学教学常用个性化地图的制作。课程内容应包含“试题地形图立体化制作、等高面定制工具制作、矢量化地图栅格化并进行数值统计、世界某一天气象要素分布图制作、个性化区域地貌晕渲图制作、个性化区域城市热岛效应遥感影像图制作、校园平面图制作、超市服务范围与路网缓冲分析、疫情地图制作”等知识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4.拓展课程应作为基础篇与进阶篇课程的延伸，提供我国中学地理信息技术应用领域名师的授课内容不少于4节，课程内容应包含“信息技术检索方法、谷歌地球应用案例、教学情境创设、教学应用”等知识点。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1.系统可由主界面快速进入课程学习界面。应提供课程所需数据资料的下载。支持课程在任意PC终端进行安装和显示，自动适配屏幕分辨率。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2.系统应提供链接方式到课程对应的在线学习服务平台，提供图文辅助资料支持用户进行浏览与学习。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系统应面向教师用户（不包含学生用户）提供课程对应的线上训练营体系接口，线上训练营可面向教师用户提供地理信息技术相关的答疑、指导、作业批注等增值服务，教师用户可遵循自主自愿原则，自由选择参加本系统之外的在线学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4.系统应支持一键访问在线学习平台，提供中学地理学科教学进修微课，并持续更新讲座内容。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十、基础教育实验教学研究平台：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网络地理社区是为地理教师与同伴、专业人员进行地理教学交流、专业切磋提供的跨地区、跨人群、多角度的畅谈平台。以校本研修为中心，以教师的专业化发展为目的，以信息化为手段，立足于以地理教师为本，提供针对地理教师个体研修的服务；立足于同伴互助，提供针对团队的协作式学习服务；满足地理教师对教学问题随时探讨的需求，能进一步加强教师与教师之间教学交流与研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社区可实现以下主要功能应用：1.门户与空间：包括学校门户、协作组空间、教师个人空间，提供地理学科网络学习空间。2.研修应用：包括地理学科的集体备课、评课议课、课题研究、科研成果、评比竞赛等应用，为开展地理学科校本教研活动提供支持和服务。3.基础应用：包括投票、问卷、问答、话题、活动、专题、视频、统计分析等应用，为地理学科的教、学、研等业务应用提供基础支撑服务。4.后台管理：管理者可组织管理业务活动，掌握学校教育整体运行状况。5.资源平台：生成性资源中心，业务驱动，创建本地化资源体系建设模式。6.基础支撑平台：包括用户统一认证服务系统、知识管理系统、文档转换服务系统、应用接入系统、资源汇聚等系统。</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427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2B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683B">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F627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D81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DDC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移动式双面书写板</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09C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1.规格：移动式磁性双面书写板，正白反绿，板面尺寸（宽*长）不小于900mm*1500mm。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2.结构：H型金属支架，底座配置万向脚轮带刹车阀。</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C0CB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26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EE8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9F1A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6C3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395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中国语音立体地形图</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591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1.规格：立体模型水平比例尺不低于1：300万；尺寸不小于：2280mm*1680mm；采用PVC材料用模具热压而成，符合环保要求。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2.政区图、地形图合二为一，达到地图出版精度，经由专业地图出版社出版。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eastAsia="宋体" w:cs="宋体"/>
                <w:color w:val="000000"/>
                <w:kern w:val="0"/>
                <w:sz w:val="20"/>
                <w:szCs w:val="20"/>
                <w:u w:val="none"/>
                <w:lang w:bidi="ar"/>
              </w:rPr>
              <w:t>标配为汉语版。可支持我国其他多种民族语言，支持比如蒙-汉版、藏-汉版、维-汉版、鲜-汉版等，其他语言版本在设备出厂前据使用方根据实际需求而定</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4.电子点读功能：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（1）提供无线点读教鞭，要求电子教鞭装有特殊摄像头，具有光学图像识别功能，可识别隐形底码；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（2）配套音箱上的无线接收器收到无线教鞭发送来的码值信息后，根据程序预先设置好的码值与语音的对应关系，把相应的语音播放出来，对相应内容进行解说。语音内容存放在无线音箱的存储卡中。</w:t>
            </w:r>
            <w:r>
              <w:rPr>
                <w:rFonts w:hint="eastAsia" w:ascii="宋体" w:hAnsi="宋体" w:eastAsia="宋体" w:cs="宋体"/>
                <w:color w:val="000000"/>
                <w:kern w:val="0"/>
                <w:sz w:val="20"/>
                <w:szCs w:val="20"/>
                <w:u w:val="none"/>
                <w:lang w:bidi="ar"/>
              </w:rPr>
              <w:t>存储卡使用现行通用且容量较大的SD存储卡，可以随时更新语音内容</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（3）如同时配置2套及以上与本设备同品牌的语音立体地形图，使用1套无线点读教鞭及配套音箱即可实现点读播放，无需重复配置。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5.地图内容：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（1）中国的国界线，省级行政区划的名称和界线，首都及各省级行政中心的名称和位置，国内部分城市的名称和位置。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（2）中国的主要河流、湖泊、山脉、山峰、沙漠、盆地、高原、平原、丘陵、半岛、群岛、岛屿、海洋、海湾、海峡的名称及相关要素。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（3）中国周边国家及首都的名称及国界线。周边部分河流、湖泊、平原、丘陵、群岛、岛屿、海洋、海峡、海湾的名称及相关要素。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（4）突出表示三大阶梯、四大高原、四大盆地、三大平原自然地理形态，综合表达中国地形的起伏形态和地理特点。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6.分类教学：地图上可以按照初中版教材资源进行分类教学。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7.具有地图测绘资格的相关部门审核，有审图号。</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369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DD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C002">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9363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89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BCA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世界语音立体地形图</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B94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1.规格：立体模型水平比例尺不低于1：1680万；尺寸不小于：2280mm*1680mm；采用PVC材料用模具热压而成，符合环保要求。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2.达到地图出版精度，经由专门地图出版社出版。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eastAsia="宋体" w:cs="宋体"/>
                <w:color w:val="000000"/>
                <w:kern w:val="0"/>
                <w:sz w:val="20"/>
                <w:szCs w:val="20"/>
                <w:u w:val="none"/>
                <w:lang w:bidi="ar"/>
              </w:rPr>
              <w:t>标配为汉语版。可支持我国其他多种民族语言，支持比如蒙-汉版、藏-汉版、维-汉版、鲜-汉版等，其他语言版本在设备出厂前据使用方根据实际需求而定。</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4.电子点读功能：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（1）提供无线点读教鞭，电子教鞭装有特殊摄像头，具有光学图像识别功能，可识别隐形底码。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（2）配套音箱上的无线接收器收到无线教鞭发送来的码值信息后，根据程序预先设置好的码值与语音的对应关系，把相应的语音播放出来，对相应内容进行解说。语音内容存放在无线音箱的存储卡中。</w:t>
            </w:r>
            <w:r>
              <w:rPr>
                <w:rFonts w:hint="eastAsia" w:ascii="宋体" w:hAnsi="宋体" w:eastAsia="宋体" w:cs="宋体"/>
                <w:color w:val="000000"/>
                <w:kern w:val="0"/>
                <w:sz w:val="20"/>
                <w:szCs w:val="20"/>
                <w:u w:val="none"/>
                <w:lang w:bidi="ar"/>
              </w:rPr>
              <w:t>存储卡使用现行通用且容量较大的SD存储卡，可以随时更新语音内容</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（3）如同时配置2套及以上与本设备同品牌的语音立体地形图，使用1套无线点读教鞭及配套音箱即可实现点读播放，无需重复配置。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5.地图内容：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（1）世界各大洲的名称、范围、界线。中华人民共和国的名称、范围、界限。世界部分主要城市的名称、位置。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（2）世界主要海洋、河流、湖泊、山脉、山峰、火山、沙漠、盆地、高原、平原、半岛、群岛、岛屿、海峡、海湾、海岭、海丘、海沟、海盆等地理要素的名称及相关要素。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（3）世界各国的国旗和面积。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（4）突出显示七大洲、四大洋自然地理形态，综合表达世界地形的起伏形态和地理特点。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（5）国际日期变更线、北极圈、南极圈、北回归线、南回归线的名称和位置。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6.分类教学：地图上可以按照初中版教材资源进行分类教学。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7.具有地图测绘资格的相关部门审核，有审图号。</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9A3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639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04A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D876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BA8C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2、实验实践活动专用设备</w:t>
            </w:r>
          </w:p>
        </w:tc>
      </w:tr>
      <w:tr w14:paraId="27EA8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39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94E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地图图层学习箱（初中版）</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C4B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地图图层学习箱应适用于中学地理教学，应依据地理环境的整体性和区域性的基本原理开发；应基于图层叠加的现代地理分析方法辅助学生发现地理各要素之间的内在联系，塑造学生地理思维能力。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1.教学内容：初中版应包含：基础图、七年级上、七年级下、八年级上、八年级下。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（1）基础图：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基础图层资源包含：世界政区、世界政区（空白）、世界地形、世界地形（空白）、世界地形（轮廓）、世界经纬网、中国政区、中国政区（空白）、中国地形、中国地形（空白）等。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（2）七年级上：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七年级上图层资源包含：麦哲伦环球航线图、麦哲伦环球航线图（线）、五带划分、六大板块分布示意、六大板块分布示意（空白）、世界主要火山、地震带及主要山系的分布、世界年平均气温的分布、世界年平均气温的分布（线）、世界一月平均气温分布、世界一月平均气温分布（线）、世界七月平均气温分布、世界七月平均气温分布（线）、世界年降水量的分布、世界年降水量的分布（线）、世界气候类型的分布、世界人种分布等七年级上册课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（3）七年级下：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七年级下图层资源包含：亚洲地形、亚洲地形（空白）、亚洲气候、亚洲气候（空白）、北美洲地形、北美洲地形（空白）、北美洲气候、北美洲气候（空白）、东南亚的地形、经过马六甲海峡的航线、东南亚国家主要农作物分布、中南半岛河流与城市的分布、印度的地形、印度的地形（空白）、俄罗斯的地形、俄罗斯的地形（空白）、俄罗斯气候分布、俄罗斯气候分布（空白）、欧洲西部的地形、欧洲西部的国家、欧洲西部的气候、欧洲西部的气候（空白）、撒哈拉以南的非洲、澳大利亚的地形、澳大利亚的地形（空白）、澳大利亚年降水量分布、澳大利亚的气候类型、美国的地形、美国的地形（空白）、美国本土年降水量的分布、巴西的地形、巴西的地形（空白）、南极地区、南极地区（空白）等七年级下册课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（4）八年级上：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八年级上图层资源包含：中国的邻国和隔海相望的国家、中国的邻国和隔海相望的国家（空白）、中国的省级行政区域、中国的省级行政区域（空白）、中国的人口分布、中国民族分布、中国地形的分布、中国地形的分布（空白）、中国地势三阶梯分布示意、中国地势三阶梯分布示意（空白）、中国主要大型水电站分布示意、中国一月平均气温的分布、中国一月平均气温等温线的分布、中国七月平均气温的分布、中国七月平均气温等温线的分布、中国温度带的划分、中国温度带的划分（空白）、中国年降水量的分布、中国年降水量线的分布、中国干湿地区的划分、中国干湿地区的划分（空白）、中国气候类型的分布、中国的冬季风和夏季风示意、中国主要河流的分布、中国主要河流的分布（空白）等八年级上册课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（5）八年级下：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八年级下图层资源包含：我国的四大地理区域、北方地区的地形、北方地区的地形（空白）、北方地区农作物和农产品的分布、东北三省地形、东北三省地形（空白）、东北三省年平均气温分布、东北三省年平均降水量分布、东北三省主要矿产和工业分布、东北三省铁路与城市的分布、北京的地形（不含河流）、北京地区河流、北京古今城区地理位置示意图、辽代以来北京城区变化、北京城区变化-1、北京城区变化-2、北京城区变化-3、北京城区变化-4、北京城区变化-5、北京城区变化-6、南方地区地形、南方地区地形（空白）、南方地区主要农作物和农产品分布等八年级下册课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2.教学功能：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（1）应支持地图填图绘图练习功能。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（2）应支持图层叠加分析功能。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（1）地图学习工具：图层分析板至少6个。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（2）地图学习卡集：应包括基础底图与图层卡，应提供满足课程教学需要数量的地图胶片。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（3）地图绘图练习：提供绘图图层，包括世界尺度、中国尺度。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（4）配套附件：绘图专用可擦笔及记号笔若干、多功能迷你清洁擦、地图专用放大镜。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（5）储物箱尺寸：不小于650mm*450mm*340mm。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（6）每套可供至少6人单独使用。</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1DA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EA3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677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DB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4B7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D8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便携式无线视频展台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700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（一）硬件技术不低于以下性能：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1.像素：不低于800万(分辨率3264*2448)。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2.对焦方式：自动对焦。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3.帧数：无线720P和1080P不低于25帧/秒。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4.最大拍摄幅面：A4幅面，图像色彩RGB24位真彩，拍摄速度≤1秒。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5.拍摄镜头机械折臂270度翻转式（非软管式）：90度可拍摄文稿；180度可拍摄课堂活动，用作简易的录播系统；270度可录制微课。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6.磁吸式航空铝合金底座，底座和机身可分离，方便携带随时录制微课。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7.图片格式支持JPG，BMP，PNG，GIF，TIF等，视频格式支持MP4等。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8.连接方式：支持无线WIFI多点连接，无线传输频率300M/S。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9.光源：触摸式LED补光灯。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（二）软件技术不低于以下功能：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1.支持笔记本、台式机、平板电脑等多种设备可同时无线接入观看实物展示；</w:t>
            </w:r>
            <w:r>
              <w:rPr>
                <w:rFonts w:hint="eastAsia" w:ascii="宋体" w:hAnsi="宋体" w:eastAsia="宋体" w:cs="宋体"/>
                <w:color w:val="000000"/>
                <w:kern w:val="0"/>
                <w:sz w:val="20"/>
                <w:szCs w:val="20"/>
                <w:u w:val="none"/>
                <w:lang w:bidi="ar"/>
              </w:rPr>
              <w:t>同时可连接多个数量设备，无线传输距离达到现场实际需求。</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2.提供对比教学和实物展示功能，</w:t>
            </w:r>
            <w:r>
              <w:rPr>
                <w:rFonts w:hint="eastAsia" w:ascii="宋体" w:hAnsi="宋体" w:eastAsia="宋体" w:cs="宋体"/>
                <w:color w:val="000000"/>
                <w:kern w:val="0"/>
                <w:sz w:val="20"/>
                <w:szCs w:val="20"/>
                <w:u w:val="none"/>
                <w:lang w:bidi="ar"/>
              </w:rPr>
              <w:t>同时可连接多个数量设备，无线传输距离达到现场实际需求。</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3.支持自动对焦，聚焦时间短，画面稳定、更清晰。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4.支持一体机或电脑使用本软件时，不影响一体机或电脑与外部网络连接。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w:t>
            </w:r>
            <w:r>
              <w:rPr>
                <w:rFonts w:hint="eastAsia" w:ascii="宋体" w:hAnsi="宋体" w:eastAsia="宋体" w:cs="宋体"/>
                <w:color w:val="000000"/>
                <w:kern w:val="0"/>
                <w:sz w:val="20"/>
                <w:szCs w:val="20"/>
                <w:u w:val="none"/>
                <w:lang w:bidi="ar"/>
              </w:rPr>
              <w:t>实时视频展示、图片任意角度旋转、图片缩放、图片拍照、实时音视频录制等教学功能</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6.支持与手机和平板相连，可同步拍摄教学资料、试卷和实物，录制教学视频与微课。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7.支持电子白板讲解批注功能，可以画线、手写、黑板擦可鼠标滚动缩放。可以随时拍照、录像，对展示和批注内容保存。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8.支持电脑屏幕、实物展示的视频录制，支持一键切换桌面和实物展示画面录制成同一个视频文件。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9.微课录制支持录制、编辑等操作。</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B2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287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CBFB">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EAD0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E9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384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等高线绘制探究活动设备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F71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1.教学功能：学生通过操作学具参与等高线的绘制过程，学习等高线地形图知识，能够在等高线地形图上判读地形的不同部位，能够在等高线地形图上读出海拔高度和计算相对高度。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2.产品组件满足教学功能要求。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305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6C7D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3EEAB">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B433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A94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F60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验证温室气体实验设备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A6C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1.教学功能：学生通过操作学具验证CO2是温室气体，学习温室效应的原理，解释全球变暖现象。举例说出温室效应的利与弊。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2.产品组件满足教学功能要求。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D2CA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1D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D61C">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3911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20A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91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护目镜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9E1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1.规格：PC聚碳酸脂强化镜片，强抗冲击力，高透光率边框采用ABS。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2.功能：眉棱及侧翼防护设计，阻挡上面及侧面飞来的颗粒、液体，为眼部提供全面的保护。镜腿可伸缩长短能够适合各种脸型人群使用。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3.适用范围：适用所有交互实验，在实验过程中保护学生眼睛。</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50A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2C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9063">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C9EB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34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1E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地理综合实践设备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569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功能要求：为落实学生地理实践力的培养，地理综合实践套装应专门基于地理户外实践探究活动需求设计研发。套装配套传感器应支持实验活动中对环境数据传感采集；配套智能物联网主机应实现数据的边缘计算与处理，应支持数据滤波、关联分析、定量定性分析、可进行统计分析，完成数据随时间的曲线绘制、占比分析、区域分布、阈值告警、趋势分析及横纵向对比，为师生整理、输出实验报告提供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2.组件要求：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（1）地理综合实验套装使用专用采集主机，应用模块化方案、接口设计，可方便地集成多种地理、水质、气象传感器，提供配套智能物联网专业实验APP。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（2）套装应包含大气温度、地表温度、水温、大气湿度、气压、风速、CO2、盐度等常用传感器及USB采集模块，提供带有触控屏幕的嵌入式主机系统。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3.主机规格要求：屏幕应选用不小于8"触摸屏P+G电容式多点触摸、高亮屏；专用八核CPU；内存不低于1G、存储不小于8G；内置聚合物锂电池(满续航时间不低于4小时)，12V充电接口*1，工作境：-10℃~+40℃。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32F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BB3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0CB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6AE8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075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7D2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地理AR沙盘教学设备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F77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应为数字化投影沙盘设备，系统应通过对传感器技术、增强现实技术、投影技术的深度融合，结合沙盘虚拟互动投影区与平面屏幕显示区的实时联动，为用户提供良好的人机交互体验。系统应支持学生在地理实验动手探究的过程中，通过对现象变化的观察产生直观认知、得出科学结论，从而培养学生的地理实践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1.硬件要求：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（1）配套主机性能不低于：市场通用性能稳定的CPU、8g内存、1TB硬盘、独立显卡；无线键盘、无线鼠标；23寸显示器，屏幕比例16：9分辨率1920*1080；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（2）投影机：分辨率不低于800*600，亮度不低于3000流明，对比度1300：1；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（3）附件应包含：移动展示架、防触电插座、海沙不少于120kg、实验工具箱。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当用户在沙盘中堆砌沙子呈任意相态时，距离传感器应实现对下方沙子的高度进行实时测量，投影机应依据模型高度投射分层设色图，进而演示不同地形地貌。随着沙盘内沙子的变动，追踪器应捕捉其形态变化，投射的色彩和等高线也应发生相应的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（2）当用户将手掌悬浮在沙盘上方，系统应实现虚拟积雨云的生成并产生雨水，沙盘区应显示流水效果。依据地形地势和流体的运动规律，虚拟雨水落到沙子上之后，应汇集到山谷再流向洼地。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（3）系统软件应支持火山喷发模拟，并能够进行火山活动地表和地下剖面的同步动态演示。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（4）系统应配置平面显示器，用于虚拟呈现沙盘中的3D场景。要求支持山体垂直自然带的显示，支持虚拟仿真开车从山下到山顶，自然带应随着高度变化而变化。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3.课程要求：要求提供至少3节基于新课标的活动课。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实验活动要求：产品应配备用于探究土壤和地下水被污染过程的实验活动套装，应提供不少于四个活动设计，至少应包含：土壤污染模拟实验、地下潜水污染模拟试验、地下水污染实验、对比承压水井和自流井主题实验，以及实验报告、实验指导书。实验活动应引导学生梳理出人类活动对环境污染的影响，如说出人类哪些活动可以直接导致土壤和地下水水质的污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5.配套指导资料：为方便用户使用，应配套提供地理AR沙盘操作指导视频，以供用户学习使用。</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F40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003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0F1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880F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3D5A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3、模型与标本</w:t>
            </w:r>
          </w:p>
        </w:tc>
      </w:tr>
      <w:tr w14:paraId="2A384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906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AE4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冰川地貌模型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39C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1.规格：不小于600*400mm，允许实测尺寸±20mm，采用高分子材料精制而成，仿真微缩内容完整充实、紧扣教材。仿真微缩内容包括：U形谷、冰碛、冰碛湖、冰碛垅、冰斗、角峰、刃脊、漂砾、悬谷。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CAB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F7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68EB">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1FA3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BE4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5A3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火山地貌模型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E7D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两类火山口（盾形，锥形）典型火山的剖面（火山口、火山通道、岩浆）的两大熔岩流，熔岩丘、堰塞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2CB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87A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DE4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5378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55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36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丹霞地貌模型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596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巨红色的几乎呈水平状的砂砾岩层、垂直节理发育形成丹崖、齐峰，有直立状、堡状、宝塔状，形成巨大陡崖、石墙、石窗、石桥、巷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54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835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141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6B11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70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481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流水地貌模型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68E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上游的“V”形谷地及树枝。状水系，出山口的冲积扇，中游的泛滥平原、下游的滨海平原、三角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6AE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93E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58E1">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319E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BC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1CA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科罗拉多峡谷模型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787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在剖面图上绘制前寒武纪到第三纪完整的地质年代。山头、鞍部、陡坡、缓坡、山谷线、山脊线、峡谷、陡崖、三圈等高线闭曲线，并有剖面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BC9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4B7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FA5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2259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4B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31C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三类岩石模型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5FC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1.规格：不小于600*400mm，允许实测尺寸±20mm，采用高分子材料精制而成、仿真微缩内容完整充实、紧扣教材。包括：岩浆岩、沉积岩和变质岩，分色标识。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CE8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C49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977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DC37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519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4C6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温室效应模型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FAF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数年前海港的环境-城市、码头。因过多工业生产排出的温室气体污染环境，数年后全球变暖海水上涨，城市被迫搬迁，建防海大堤，旧城部分房屋被海水浸没，码头、港口被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CC7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53E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A53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0F63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29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EC9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煤炭、石油矿质构造模型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CD2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煤矿地质构造、煤层分布、坑道、采煤作业面、露田煤矿作业；石油矿的含油层、天然气层分布、钻井及井架、采油机、地面输煤线、储油罐、煤矿堆场、石油管道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20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A1A9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2956">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676E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63AB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11A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风蚀地貌模型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5EF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风蚀城堡，风蚀蘑菇，风蚀洞穴，风蚀洼地，风蚀桂，新月形沙丘，戈壁。采用高分子材料精制而成，仿真微缩内容完整充实、紧扣教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5DD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63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A4CC">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3DAE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D6A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3A4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梯田模型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ADF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分段沿等高线建造的梯田、水平梯田、坡式梯田、复试梯田等。采用高分子材料精制而成，仿真微缩内容完整充实、紧扣教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B0E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24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C36AC">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00D0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03F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9F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地下水模型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DCF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1.规格：不小于600*400mm，允许实测尺寸±20mm，采用高分子材料精制而成、仿真微缩内容完整充实、紧扣教材包括：自流井。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24D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D97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6EF24">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A2C7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BC4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193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黄土地貌模型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D16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1.规格：不小于600*400mm，允许实测尺寸±20mm，采用高分子材料精制而成、仿真微缩内容完整充实、紧扣教材包括：冲沟、河谷、黄土梁、黄土茆、川、窑洞及人工改造的平原、在茆上有同心园梯地。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329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4FF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AF96">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6E6F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10D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D44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海岸地貌模型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C75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1.规格：不小于600*400mm，允许实测尺寸±20mm，采用高分子材料精制而成、仿真微缩内容完整充实、紧扣教材包括：海蚀凹形崖、海蚀洞、海蚀柱、海蚀拱石、海蚀平台。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560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C44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98A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0480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CF7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6A0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地震模型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9A2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震源、震中、震源深度、震中距不同对地表建筑物的破坏程度不同，遭破坏的房屋、公路、铁路、山坡产生滑坡，农田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FB3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335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D28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3A0A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A44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124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等高线模型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81C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1.规格：不小于600*400mm，允许实测尺寸±20mm，采用高分子材料精制而成、仿真微缩内容完整充实、紧扣教材包括：山头、鞍部、陡坡、缓坡、山谷线、山脊线、峡，谷、陡崖、三圈等高闭曲线，并有剖面图。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82D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C457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E28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CF1C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D71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9BC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五种地形模型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BC4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1.规格：不小于600*400mm，允许实测尺寸±20mm，采用高分子材料精制而成、仿真微缩内容完整充实、紧扣教材包括：按合理的水平、垂直比例尺反映高原、山地、平原、丘陵和盆地。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A3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974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62A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5079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EF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CA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喀斯特地貌模型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686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石林、洼地坝子、落水洞、天生桥、峰林、地面河、溶洞、暗河、钟乳石、石笋、洞穴边石坝（莲花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25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18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8C4A">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7042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9CA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51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地上河模型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F81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1.规格：不小于600*400mm，允许实测尺寸±20mm，采用高分子材料精制而成、仿真微缩内容完整充实、紧扣教材包括：黄河地上河最主要的特征、平原及地上河、铁路桥、开封铁塔、船只、虹吸管灌溉工程及清淤池。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拓展功能：提供配套拓展资源二维码，通过移动终端扫描可浏览与该模型同主题的学习资源，包括：该地貌的基本介绍、成因原理、分布情况、特征、分类说明、与人类经济建设的关系等多方面介绍，图文并茂，并配有视频详细说明，更直观、生动的理解相关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CAC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5E5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020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ECF7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3C8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E6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平面地形地球仪</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B421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1.产品规格≥Φ32cm。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2.产品由球体和支架等组成。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3.平面比例尺≥1：40000000。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99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803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49D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0014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236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39C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平面政区地球仪</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36E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1.产品规格≥Φ32cm。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2.产品由球体和支架等组成。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3.平面比例尺≥1：40000000。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73C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B9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957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D67C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93A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9A6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岩石矿物标本</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3308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1.规格：单盒装，单块标本尺寸不低于2*3*2cm。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2.标本种类：至少包含三大类岩石(岩浆岩、变质岩、沉积岩)，常见矿物(磁铁矿、黑钨矿、蓝铜矿、方铅矿、滑石、石英、云母、正长石、方解石、斜长石、磷灰石等)。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B5C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BE4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12A8">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7832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24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C71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土壤标本</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BF1E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至少包含：砖红壤、红壤土、紫色土、黑钙土、水稻土。</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896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53D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0E9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65BC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8BADA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4、教学支持</w:t>
            </w:r>
          </w:p>
        </w:tc>
      </w:tr>
      <w:tr w14:paraId="0277B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21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1F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C6E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15F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A07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A5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14325"/>
                  <wp:effectExtent l="0" t="0" r="0" b="9525"/>
                  <wp:docPr id="2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279"/>
                          <pic:cNvPicPr>
                            <a:picLocks noChangeAspect="1"/>
                          </pic:cNvPicPr>
                        </pic:nvPicPr>
                        <pic:blipFill>
                          <a:blip r:embed="rId8"/>
                          <a:stretch>
                            <a:fillRect/>
                          </a:stretch>
                        </pic:blipFill>
                        <pic:spPr>
                          <a:xfrm>
                            <a:off x="0" y="0"/>
                            <a:ext cx="285750" cy="314325"/>
                          </a:xfrm>
                          <a:prstGeom prst="rect">
                            <a:avLst/>
                          </a:prstGeom>
                          <a:noFill/>
                          <a:ln w="9525">
                            <a:noFill/>
                          </a:ln>
                        </pic:spPr>
                      </pic:pic>
                    </a:graphicData>
                  </a:graphic>
                </wp:inline>
              </w:drawing>
            </w:r>
          </w:p>
        </w:tc>
      </w:tr>
      <w:tr w14:paraId="5CA29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EC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637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12F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8EF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ECF7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641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IMG_280"/>
                          <pic:cNvPicPr>
                            <a:picLocks noChangeAspect="1"/>
                          </pic:cNvPicPr>
                        </pic:nvPicPr>
                        <pic:blipFill>
                          <a:blip r:embed="rId9"/>
                          <a:stretch>
                            <a:fillRect/>
                          </a:stretch>
                        </pic:blipFill>
                        <pic:spPr>
                          <a:xfrm>
                            <a:off x="0" y="0"/>
                            <a:ext cx="276225" cy="314325"/>
                          </a:xfrm>
                          <a:prstGeom prst="rect">
                            <a:avLst/>
                          </a:prstGeom>
                          <a:noFill/>
                          <a:ln w="9525">
                            <a:noFill/>
                          </a:ln>
                        </pic:spPr>
                      </pic:pic>
                    </a:graphicData>
                  </a:graphic>
                </wp:inline>
              </w:drawing>
            </w:r>
          </w:p>
        </w:tc>
      </w:tr>
      <w:tr w14:paraId="1236E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4AC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666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六边形学生桌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BA2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1.参考尺寸：对角距1380*对面距1200*侧边长700*高730mm±5mm（六边形)。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2.材质：采用不低于E1级环保标准免漆板，面贴优质三聚氰胺纸，厚度≥25mm。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4.桌腿：优质钢管，厚度不小于2.0mm，采用满焊焊接，经酸洗磷化抛光等处理后，采用环氧树脂塑粉喷涂处理，耐腐蚀，不易生锈，配可调节桌脚。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7E7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24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23D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314325"/>
                  <wp:effectExtent l="0" t="0" r="9525" b="9525"/>
                  <wp:docPr id="2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81"/>
                          <pic:cNvPicPr>
                            <a:picLocks noChangeAspect="1"/>
                          </pic:cNvPicPr>
                        </pic:nvPicPr>
                        <pic:blipFill>
                          <a:blip r:embed="rId25"/>
                          <a:stretch>
                            <a:fillRect/>
                          </a:stretch>
                        </pic:blipFill>
                        <pic:spPr>
                          <a:xfrm>
                            <a:off x="0" y="0"/>
                            <a:ext cx="409575" cy="314325"/>
                          </a:xfrm>
                          <a:prstGeom prst="rect">
                            <a:avLst/>
                          </a:prstGeom>
                          <a:noFill/>
                          <a:ln w="9525">
                            <a:noFill/>
                          </a:ln>
                        </pic:spPr>
                      </pic:pic>
                    </a:graphicData>
                  </a:graphic>
                </wp:inline>
              </w:drawing>
            </w:r>
          </w:p>
        </w:tc>
      </w:tr>
      <w:tr w14:paraId="33D38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12C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A63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618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1.参考规格：Φ315*450-500mm±5mm。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2.凳脚材质：4个凳脚采用不小于17*34*1.7mm钢管模具弯制一次成型，全圆满焊接完成，结构牢固，经高温粉体烤漆处理，长时间使用也不会产生表面烤漆剥落现象 螺旋升降式，升降距离为50mm，最高离地距离为500mm。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3.凳面材质：采用聚丙烯共聚级注塑，表面细纹咬花，防滑不发光，凳面底部镶嵌4枚螺纹，采用标准螺栓与圆型托盘固定。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4.脚垫材质：采用PP加耐磨纤维增强塑料，实心倒勾式一体射出成型。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5.凳托与凳脚留有一定的空间便于凳子挂在挂凳扣上，方便教室的打扫。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6.实验凳技术要求满足：相关检测内容符合国家、行业等标准。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518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B08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1C7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14325"/>
                  <wp:effectExtent l="0" t="0" r="9525" b="9525"/>
                  <wp:docPr id="2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82"/>
                          <pic:cNvPicPr>
                            <a:picLocks noChangeAspect="1"/>
                          </pic:cNvPicPr>
                        </pic:nvPicPr>
                        <pic:blipFill>
                          <a:blip r:embed="rId26"/>
                          <a:stretch>
                            <a:fillRect/>
                          </a:stretch>
                        </pic:blipFill>
                        <pic:spPr>
                          <a:xfrm>
                            <a:off x="0" y="0"/>
                            <a:ext cx="238125" cy="314325"/>
                          </a:xfrm>
                          <a:prstGeom prst="rect">
                            <a:avLst/>
                          </a:prstGeom>
                          <a:noFill/>
                          <a:ln w="9525">
                            <a:noFill/>
                          </a:ln>
                        </pic:spPr>
                      </pic:pic>
                    </a:graphicData>
                  </a:graphic>
                </wp:inline>
              </w:drawing>
            </w:r>
          </w:p>
        </w:tc>
      </w:tr>
      <w:tr w14:paraId="2AD9F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5D9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B17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定制展示高柜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33B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1.参考尺寸：深600*±5mm。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8F1E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741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6E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14325"/>
                  <wp:effectExtent l="0" t="0" r="9525" b="9525"/>
                  <wp:docPr id="3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IMG_283"/>
                          <pic:cNvPicPr>
                            <a:picLocks noChangeAspect="1"/>
                          </pic:cNvPicPr>
                        </pic:nvPicPr>
                        <pic:blipFill>
                          <a:blip r:embed="rId27"/>
                          <a:stretch>
                            <a:fillRect/>
                          </a:stretch>
                        </pic:blipFill>
                        <pic:spPr>
                          <a:xfrm>
                            <a:off x="0" y="0"/>
                            <a:ext cx="238125" cy="314325"/>
                          </a:xfrm>
                          <a:prstGeom prst="rect">
                            <a:avLst/>
                          </a:prstGeom>
                          <a:noFill/>
                          <a:ln w="9525">
                            <a:noFill/>
                          </a:ln>
                        </pic:spPr>
                      </pic:pic>
                    </a:graphicData>
                  </a:graphic>
                </wp:inline>
              </w:drawing>
            </w:r>
          </w:p>
        </w:tc>
      </w:tr>
      <w:tr w14:paraId="031A9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FD29A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七、工艺制作实践室-1#1F</w:t>
            </w:r>
          </w:p>
        </w:tc>
      </w:tr>
      <w:tr w14:paraId="210A9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333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02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95E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1.参考尺寸：2000*800*750mm±5mm。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FDF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EB2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F3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14325"/>
                  <wp:effectExtent l="0" t="0" r="0" b="9525"/>
                  <wp:docPr id="3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84"/>
                          <pic:cNvPicPr>
                            <a:picLocks noChangeAspect="1"/>
                          </pic:cNvPicPr>
                        </pic:nvPicPr>
                        <pic:blipFill>
                          <a:blip r:embed="rId28"/>
                          <a:stretch>
                            <a:fillRect/>
                          </a:stretch>
                        </pic:blipFill>
                        <pic:spPr>
                          <a:xfrm>
                            <a:off x="0" y="0"/>
                            <a:ext cx="476250" cy="314325"/>
                          </a:xfrm>
                          <a:prstGeom prst="rect">
                            <a:avLst/>
                          </a:prstGeom>
                          <a:noFill/>
                          <a:ln w="9525">
                            <a:noFill/>
                          </a:ln>
                        </pic:spPr>
                      </pic:pic>
                    </a:graphicData>
                  </a:graphic>
                </wp:inline>
              </w:drawing>
            </w:r>
          </w:p>
        </w:tc>
      </w:tr>
      <w:tr w14:paraId="701FC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98B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89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72E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840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946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DC1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2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IMG_285"/>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72714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778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DBC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0C2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9B9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48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AF8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3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IMG_286"/>
                          <pic:cNvPicPr>
                            <a:picLocks noChangeAspect="1"/>
                          </pic:cNvPicPr>
                        </pic:nvPicPr>
                        <pic:blipFill>
                          <a:blip r:embed="rId30"/>
                          <a:stretch>
                            <a:fillRect/>
                          </a:stretch>
                        </pic:blipFill>
                        <pic:spPr>
                          <a:xfrm>
                            <a:off x="0" y="0"/>
                            <a:ext cx="381000" cy="314325"/>
                          </a:xfrm>
                          <a:prstGeom prst="rect">
                            <a:avLst/>
                          </a:prstGeom>
                          <a:noFill/>
                          <a:ln w="9525">
                            <a:noFill/>
                          </a:ln>
                        </pic:spPr>
                      </pic:pic>
                    </a:graphicData>
                  </a:graphic>
                </wp:inline>
              </w:drawing>
            </w:r>
          </w:p>
        </w:tc>
      </w:tr>
      <w:tr w14:paraId="57358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83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0E5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DF9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1.参考尺寸：φ300*420mm±5mm。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参考尺寸：φ300*18±0.5mm。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016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BA9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7DF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57175" cy="314325"/>
                  <wp:effectExtent l="0" t="0" r="9525" b="9525"/>
                  <wp:docPr id="1"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descr="IMG_287"/>
                          <pic:cNvPicPr>
                            <a:picLocks noChangeAspect="1"/>
                          </pic:cNvPicPr>
                        </pic:nvPicPr>
                        <pic:blipFill>
                          <a:blip r:embed="rId31"/>
                          <a:stretch>
                            <a:fillRect/>
                          </a:stretch>
                        </pic:blipFill>
                        <pic:spPr>
                          <a:xfrm>
                            <a:off x="0" y="0"/>
                            <a:ext cx="257175" cy="314325"/>
                          </a:xfrm>
                          <a:prstGeom prst="rect">
                            <a:avLst/>
                          </a:prstGeom>
                          <a:noFill/>
                          <a:ln w="9525">
                            <a:noFill/>
                          </a:ln>
                        </pic:spPr>
                      </pic:pic>
                    </a:graphicData>
                  </a:graphic>
                </wp:inline>
              </w:drawing>
            </w:r>
          </w:p>
        </w:tc>
      </w:tr>
      <w:tr w14:paraId="11196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94B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101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436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0F0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FA2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9E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7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3" descr="IMG_288"/>
                          <pic:cNvPicPr>
                            <a:picLocks noChangeAspect="1"/>
                          </pic:cNvPicPr>
                        </pic:nvPicPr>
                        <pic:blipFill>
                          <a:blip r:embed="rId24"/>
                          <a:stretch>
                            <a:fillRect/>
                          </a:stretch>
                        </pic:blipFill>
                        <pic:spPr>
                          <a:xfrm>
                            <a:off x="0" y="0"/>
                            <a:ext cx="266700" cy="314325"/>
                          </a:xfrm>
                          <a:prstGeom prst="rect">
                            <a:avLst/>
                          </a:prstGeom>
                          <a:noFill/>
                          <a:ln w="9525">
                            <a:noFill/>
                          </a:ln>
                        </pic:spPr>
                      </pic:pic>
                    </a:graphicData>
                  </a:graphic>
                </wp:inline>
              </w:drawing>
            </w:r>
          </w:p>
        </w:tc>
      </w:tr>
      <w:tr w14:paraId="50DDD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AE7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E57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组合操作台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A16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1.参考尺寸：2710*600*800±5mm。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2.组合方式：木工桌+桌下收纳柜+收纳盒。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3.主要材质：刨花板+多层板+钢板+钢架+塑料收纳盒。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①木工桌：台面板采用E0级不低于25mm厚，钢脚封板采用不低于16mm厚的环保饰面刨花板，整体板面正负误差在0.3mm以内，PVC同色封边；桌脚采用50*50*1.5mm±0.5mm口字脚，满焊焊接制作，横梁采用25*50*1.2mm±0.5mm的矩形管，桌脚底部配调节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单门活动柜（左侧）：顶板采用不低于25mm厚，除门板外，其他均采用不低于16mm厚环保饰面刨花板，整体板面正负误差在0.3mm以内，PVC同色封边，踢脚板做法；上方敞格配有H100mm±2mm的收纳盒；下面带门储物柜容量不低于314*410*438mm±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双门活动矮柜（右侧）：顶板和活动层板采用不低于25mm厚，除门板外，其他均采用不低于16mm厚环保饰面刨花板，整体板面正负误差在0.3mm以内，PVC同色封边，踢脚板做法；柜体内置1块活动层板，上下可调节高度间隔64mm，共3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三格活动矮柜：顶板采用不低于25mm厚，其余采用16mm厚的E0级环保饰面刨花板，整体板面正负误差在0.3mm以内，PVC同色封边，踢脚板做法；三格矮柜左右共3个敞格收纳柜，每个收纳柜内含2个100mm±2mm小收纳盒和1个225mm±2mm大收纳盒；侧板上安装木条放置收纳盒，收纳盒推拉顺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⑤门板均采用不低于16mm厚环保饰面多层板，CNC雕刻一体成型，采用优质缓冲铰链，防止夹手；门内安装小锁扣，门板一边切孔工艺，用木蜡油处理，免拉手设计，方便开门。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4.功能：用于木工教室、创客教室等。长台桌可做操作台，也可做查阅台等用途。桌下所有柜子均带轮，可随意移动，敞格/单门/对开门，敞格内含收纳盒，方便各种工具和材料的收纳。</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775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0B6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77E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314325"/>
                  <wp:effectExtent l="0" t="0" r="0" b="9525"/>
                  <wp:docPr id="8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IMG_289"/>
                          <pic:cNvPicPr>
                            <a:picLocks noChangeAspect="1"/>
                          </pic:cNvPicPr>
                        </pic:nvPicPr>
                        <pic:blipFill>
                          <a:blip r:embed="rId32"/>
                          <a:stretch>
                            <a:fillRect/>
                          </a:stretch>
                        </pic:blipFill>
                        <pic:spPr>
                          <a:xfrm>
                            <a:off x="0" y="0"/>
                            <a:ext cx="514350" cy="314325"/>
                          </a:xfrm>
                          <a:prstGeom prst="rect">
                            <a:avLst/>
                          </a:prstGeom>
                          <a:noFill/>
                          <a:ln w="9525">
                            <a:noFill/>
                          </a:ln>
                        </pic:spPr>
                      </pic:pic>
                    </a:graphicData>
                  </a:graphic>
                </wp:inline>
              </w:drawing>
            </w:r>
          </w:p>
        </w:tc>
      </w:tr>
      <w:tr w14:paraId="7FECD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BDC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33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收纳展示高柜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D5B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5.结构：上部为开放展示格或洞洞板展示墙，下部为带门储物柜。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605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B16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9BEF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14325"/>
                  <wp:effectExtent l="0" t="0" r="0" b="9525"/>
                  <wp:docPr id="9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descr="IMG_290"/>
                          <pic:cNvPicPr>
                            <a:picLocks noChangeAspect="1"/>
                          </pic:cNvPicPr>
                        </pic:nvPicPr>
                        <pic:blipFill>
                          <a:blip r:embed="rId33"/>
                          <a:stretch>
                            <a:fillRect/>
                          </a:stretch>
                        </pic:blipFill>
                        <pic:spPr>
                          <a:xfrm>
                            <a:off x="0" y="0"/>
                            <a:ext cx="419100" cy="314325"/>
                          </a:xfrm>
                          <a:prstGeom prst="rect">
                            <a:avLst/>
                          </a:prstGeom>
                          <a:noFill/>
                          <a:ln w="9525">
                            <a:noFill/>
                          </a:ln>
                        </pic:spPr>
                      </pic:pic>
                    </a:graphicData>
                  </a:graphic>
                </wp:inline>
              </w:drawing>
            </w:r>
          </w:p>
        </w:tc>
      </w:tr>
      <w:tr w14:paraId="43C6E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513F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八、金木工实践室-1#1F</w:t>
            </w:r>
          </w:p>
        </w:tc>
      </w:tr>
      <w:tr w14:paraId="349D6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916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B38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ECE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1.参考尺寸：2000*800*750mm±5mm。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EBB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B08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73F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14325"/>
                  <wp:effectExtent l="0" t="0" r="0" b="9525"/>
                  <wp:docPr id="7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6" descr="IMG_291"/>
                          <pic:cNvPicPr>
                            <a:picLocks noChangeAspect="1"/>
                          </pic:cNvPicPr>
                        </pic:nvPicPr>
                        <pic:blipFill>
                          <a:blip r:embed="rId34"/>
                          <a:stretch>
                            <a:fillRect/>
                          </a:stretch>
                        </pic:blipFill>
                        <pic:spPr>
                          <a:xfrm>
                            <a:off x="0" y="0"/>
                            <a:ext cx="476250" cy="314325"/>
                          </a:xfrm>
                          <a:prstGeom prst="rect">
                            <a:avLst/>
                          </a:prstGeom>
                          <a:noFill/>
                          <a:ln w="9525">
                            <a:noFill/>
                          </a:ln>
                        </pic:spPr>
                      </pic:pic>
                    </a:graphicData>
                  </a:graphic>
                </wp:inline>
              </w:drawing>
            </w:r>
          </w:p>
        </w:tc>
      </w:tr>
      <w:tr w14:paraId="6A723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696C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D4C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EEF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20A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CA1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5A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81"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descr="IMG_292"/>
                          <pic:cNvPicPr>
                            <a:picLocks noChangeAspect="1"/>
                          </pic:cNvPicPr>
                        </pic:nvPicPr>
                        <pic:blipFill>
                          <a:blip r:embed="rId9"/>
                          <a:stretch>
                            <a:fillRect/>
                          </a:stretch>
                        </pic:blipFill>
                        <pic:spPr>
                          <a:xfrm>
                            <a:off x="0" y="0"/>
                            <a:ext cx="276225" cy="314325"/>
                          </a:xfrm>
                          <a:prstGeom prst="rect">
                            <a:avLst/>
                          </a:prstGeom>
                          <a:noFill/>
                          <a:ln w="9525">
                            <a:noFill/>
                          </a:ln>
                        </pic:spPr>
                      </pic:pic>
                    </a:graphicData>
                  </a:graphic>
                </wp:inline>
              </w:drawing>
            </w:r>
          </w:p>
        </w:tc>
      </w:tr>
      <w:tr w14:paraId="7B3FA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357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D68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57C0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369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8EC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2BB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8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descr="IMG_293"/>
                          <pic:cNvPicPr>
                            <a:picLocks noChangeAspect="1"/>
                          </pic:cNvPicPr>
                        </pic:nvPicPr>
                        <pic:blipFill>
                          <a:blip r:embed="rId10"/>
                          <a:stretch>
                            <a:fillRect/>
                          </a:stretch>
                        </pic:blipFill>
                        <pic:spPr>
                          <a:xfrm>
                            <a:off x="0" y="0"/>
                            <a:ext cx="381000" cy="314325"/>
                          </a:xfrm>
                          <a:prstGeom prst="rect">
                            <a:avLst/>
                          </a:prstGeom>
                          <a:noFill/>
                          <a:ln w="9525">
                            <a:noFill/>
                          </a:ln>
                        </pic:spPr>
                      </pic:pic>
                    </a:graphicData>
                  </a:graphic>
                </wp:inline>
              </w:drawing>
            </w:r>
          </w:p>
        </w:tc>
      </w:tr>
      <w:tr w14:paraId="42FD1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BAA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24B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B22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1.参考尺寸：φ300*420mm±5mm。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参考尺寸：φ300*18±0.5mm。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ED4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3A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755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57175" cy="314325"/>
                  <wp:effectExtent l="0" t="0" r="9525" b="9525"/>
                  <wp:docPr id="8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descr="IMG_294"/>
                          <pic:cNvPicPr>
                            <a:picLocks noChangeAspect="1"/>
                          </pic:cNvPicPr>
                        </pic:nvPicPr>
                        <pic:blipFill>
                          <a:blip r:embed="rId31"/>
                          <a:stretch>
                            <a:fillRect/>
                          </a:stretch>
                        </pic:blipFill>
                        <pic:spPr>
                          <a:xfrm>
                            <a:off x="0" y="0"/>
                            <a:ext cx="257175" cy="314325"/>
                          </a:xfrm>
                          <a:prstGeom prst="rect">
                            <a:avLst/>
                          </a:prstGeom>
                          <a:noFill/>
                          <a:ln w="9525">
                            <a:noFill/>
                          </a:ln>
                        </pic:spPr>
                      </pic:pic>
                    </a:graphicData>
                  </a:graphic>
                </wp:inline>
              </w:drawing>
            </w:r>
          </w:p>
        </w:tc>
      </w:tr>
      <w:tr w14:paraId="7F298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42D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BFA5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方形加工桌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D27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1.参考尺寸：1200*1200*730mm±3mm。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2.面板：采用不低于25mm厚橡胶木指接板，四周倒圆角，不出现直角，起到防碰撞作用不易伤人，四周及底部没有毛边、不刮手。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架：口字型钢脚采用不低于25*70*1.5mm±0.5mm的矩形管，采用满焊焊接成；长横梁和长短拉梁采用不低于25*50*1.2mm±0.5mm的矩形管，表面经脱脂、磷化、水洗、烘干工艺处理，耐腐蚀、防锈。钢脚外侧安装4块不低于18mm厚橡胶木指接板封板，整体板面正负误差在0.3mm以内，其中2块封板上配置单螺杆桌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4.桌脚：采用可调脚塞。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5.功能：坚固耐用，桌面可搭配木手柄、木工钳等使用，配合课程内容，培养学生动手能力，适合多人小组活动，适用于木工教室，手工教室、创客教室等功能教室。</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12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767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76A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314325"/>
                  <wp:effectExtent l="0" t="0" r="9525" b="9525"/>
                  <wp:docPr id="75"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0" descr="IMG_295"/>
                          <pic:cNvPicPr>
                            <a:picLocks noChangeAspect="1"/>
                          </pic:cNvPicPr>
                        </pic:nvPicPr>
                        <pic:blipFill>
                          <a:blip r:embed="rId35"/>
                          <a:stretch>
                            <a:fillRect/>
                          </a:stretch>
                        </pic:blipFill>
                        <pic:spPr>
                          <a:xfrm>
                            <a:off x="0" y="0"/>
                            <a:ext cx="600075" cy="314325"/>
                          </a:xfrm>
                          <a:prstGeom prst="rect">
                            <a:avLst/>
                          </a:prstGeom>
                          <a:noFill/>
                          <a:ln w="9525">
                            <a:noFill/>
                          </a:ln>
                        </pic:spPr>
                      </pic:pic>
                    </a:graphicData>
                  </a:graphic>
                </wp:inline>
              </w:drawing>
            </w:r>
          </w:p>
        </w:tc>
      </w:tr>
      <w:tr w14:paraId="30F5F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0D79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A44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长形加工桌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B40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1.参考尺寸：1500*700*730mm±3mm。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2.面板：采用不低于25mm厚橡胶木指接板，四周倒圆角，不出现直角，起到防碰撞作用不易伤人，四周及底部没有毛边、不刮手。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架：口字型钢脚采用不低于25*70*1.5mm±0.5mm的矩形管，采用满焊焊接成；长横梁和长短拉梁采用不低于25*50*1.2mm±0.5mm的矩形管，表面经脱脂、磷化、水洗、烘干工艺处理，耐腐蚀、防锈。钢脚外侧安装4块不低于18mm厚橡胶木指接板封板，整体板面正负误差在0.3mm以内，其中2块封板上配置单螺杆桌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4.桌脚：采用可调脚塞。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5.功能：坚固耐用，桌面可搭配木手柄、木工钳等使用，配合课程内容，培养学生动手能力，适合多人小组活动，适用于木工教室，手工教室、创客教室等功能教室。</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71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D9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5B3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314325"/>
                  <wp:effectExtent l="0" t="0" r="9525" b="9525"/>
                  <wp:docPr id="74"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1" descr="IMG_296"/>
                          <pic:cNvPicPr>
                            <a:picLocks noChangeAspect="1"/>
                          </pic:cNvPicPr>
                        </pic:nvPicPr>
                        <pic:blipFill>
                          <a:blip r:embed="rId36"/>
                          <a:stretch>
                            <a:fillRect/>
                          </a:stretch>
                        </pic:blipFill>
                        <pic:spPr>
                          <a:xfrm>
                            <a:off x="0" y="0"/>
                            <a:ext cx="600075" cy="314325"/>
                          </a:xfrm>
                          <a:prstGeom prst="rect">
                            <a:avLst/>
                          </a:prstGeom>
                          <a:noFill/>
                          <a:ln w="9525">
                            <a:noFill/>
                          </a:ln>
                        </pic:spPr>
                      </pic:pic>
                    </a:graphicData>
                  </a:graphic>
                </wp:inline>
              </w:drawing>
            </w:r>
          </w:p>
        </w:tc>
      </w:tr>
      <w:tr w14:paraId="65AA5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B97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583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255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BB5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7F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06F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9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2" descr="IMG_297"/>
                          <pic:cNvPicPr>
                            <a:picLocks noChangeAspect="1"/>
                          </pic:cNvPicPr>
                        </pic:nvPicPr>
                        <pic:blipFill>
                          <a:blip r:embed="rId37"/>
                          <a:stretch>
                            <a:fillRect/>
                          </a:stretch>
                        </pic:blipFill>
                        <pic:spPr>
                          <a:xfrm>
                            <a:off x="0" y="0"/>
                            <a:ext cx="266700" cy="314325"/>
                          </a:xfrm>
                          <a:prstGeom prst="rect">
                            <a:avLst/>
                          </a:prstGeom>
                          <a:noFill/>
                          <a:ln w="9525">
                            <a:noFill/>
                          </a:ln>
                        </pic:spPr>
                      </pic:pic>
                    </a:graphicData>
                  </a:graphic>
                </wp:inline>
              </w:drawing>
            </w:r>
          </w:p>
        </w:tc>
      </w:tr>
      <w:tr w14:paraId="3624B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E8D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F8D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操作展示台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6A0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1.参考尺寸：深600*高750±5mm。2.材质：采用不低于E1级环保标准免漆板，面贴优质三聚氰胺纸，台面板材厚度≥25mm，其他板材厚度≥16mm，背板厚度≥9mm。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5.结构：下部间隔为单门储物柜。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C24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520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93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295275"/>
                  <wp:effectExtent l="0" t="0" r="0" b="9525"/>
                  <wp:docPr id="95"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IMG_298"/>
                          <pic:cNvPicPr>
                            <a:picLocks noChangeAspect="1"/>
                          </pic:cNvPicPr>
                        </pic:nvPicPr>
                        <pic:blipFill>
                          <a:blip r:embed="rId38"/>
                          <a:stretch>
                            <a:fillRect/>
                          </a:stretch>
                        </pic:blipFill>
                        <pic:spPr>
                          <a:xfrm>
                            <a:off x="0" y="0"/>
                            <a:ext cx="609600" cy="295275"/>
                          </a:xfrm>
                          <a:prstGeom prst="rect">
                            <a:avLst/>
                          </a:prstGeom>
                          <a:noFill/>
                          <a:ln w="9525">
                            <a:noFill/>
                          </a:ln>
                        </pic:spPr>
                      </pic:pic>
                    </a:graphicData>
                  </a:graphic>
                </wp:inline>
              </w:drawing>
            </w:r>
          </w:p>
        </w:tc>
      </w:tr>
      <w:tr w14:paraId="27D65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468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049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展示高柜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4AA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5.结构：上部为开放展示格或洞洞板展示墙，下部为带门储物柜。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C0B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7FB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DA1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14325"/>
                  <wp:effectExtent l="0" t="0" r="0" b="9525"/>
                  <wp:docPr id="96"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IMG_299"/>
                          <pic:cNvPicPr>
                            <a:picLocks noChangeAspect="1"/>
                          </pic:cNvPicPr>
                        </pic:nvPicPr>
                        <pic:blipFill>
                          <a:blip r:embed="rId33"/>
                          <a:stretch>
                            <a:fillRect/>
                          </a:stretch>
                        </pic:blipFill>
                        <pic:spPr>
                          <a:xfrm>
                            <a:off x="0" y="0"/>
                            <a:ext cx="419100" cy="314325"/>
                          </a:xfrm>
                          <a:prstGeom prst="rect">
                            <a:avLst/>
                          </a:prstGeom>
                          <a:noFill/>
                          <a:ln w="9525">
                            <a:noFill/>
                          </a:ln>
                        </pic:spPr>
                      </pic:pic>
                    </a:graphicData>
                  </a:graphic>
                </wp:inline>
              </w:drawing>
            </w:r>
          </w:p>
        </w:tc>
      </w:tr>
      <w:tr w14:paraId="6979B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262D9B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九、录播教室-1#1F</w:t>
            </w:r>
          </w:p>
        </w:tc>
      </w:tr>
      <w:tr w14:paraId="7E7CD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563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920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1A8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1.参考尺寸：1400*618*810mm±3mm。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2.材质：采用不低于E1级环保免漆板，面贴优质三聚氰胺纸，台面厚度≥25mm，其他板材厚度≥16mm；优质钢架腿，钢架尺寸192*645*725mm±3mm。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A53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B66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85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14325"/>
                  <wp:effectExtent l="0" t="0" r="0" b="9525"/>
                  <wp:docPr id="8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5" descr="IMG_300"/>
                          <pic:cNvPicPr>
                            <a:picLocks noChangeAspect="1"/>
                          </pic:cNvPicPr>
                        </pic:nvPicPr>
                        <pic:blipFill>
                          <a:blip r:embed="rId39"/>
                          <a:stretch>
                            <a:fillRect/>
                          </a:stretch>
                        </pic:blipFill>
                        <pic:spPr>
                          <a:xfrm>
                            <a:off x="0" y="0"/>
                            <a:ext cx="361950" cy="314325"/>
                          </a:xfrm>
                          <a:prstGeom prst="rect">
                            <a:avLst/>
                          </a:prstGeom>
                          <a:noFill/>
                          <a:ln w="9525">
                            <a:noFill/>
                          </a:ln>
                        </pic:spPr>
                      </pic:pic>
                    </a:graphicData>
                  </a:graphic>
                </wp:inline>
              </w:drawing>
            </w:r>
          </w:p>
        </w:tc>
      </w:tr>
      <w:tr w14:paraId="22B4D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E4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B6E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1F4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632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870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9C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7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6" descr="IMG_301"/>
                          <pic:cNvPicPr>
                            <a:picLocks noChangeAspect="1"/>
                          </pic:cNvPicPr>
                        </pic:nvPicPr>
                        <pic:blipFill>
                          <a:blip r:embed="rId9"/>
                          <a:stretch>
                            <a:fillRect/>
                          </a:stretch>
                        </pic:blipFill>
                        <pic:spPr>
                          <a:xfrm>
                            <a:off x="0" y="0"/>
                            <a:ext cx="276225" cy="314325"/>
                          </a:xfrm>
                          <a:prstGeom prst="rect">
                            <a:avLst/>
                          </a:prstGeom>
                          <a:noFill/>
                          <a:ln w="9525">
                            <a:noFill/>
                          </a:ln>
                        </pic:spPr>
                      </pic:pic>
                    </a:graphicData>
                  </a:graphic>
                </wp:inline>
              </w:drawing>
            </w:r>
          </w:p>
        </w:tc>
      </w:tr>
      <w:tr w14:paraId="703C1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670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AE1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双人课桌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66C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1.参考尺寸：1200*500*730mm±5mm。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参考尺寸：1200*500*25mm±3mm。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材质：面板采用E0级厚≥25mm环保饰面刨花板；面板四角倒圆，采用PVC同色封边条，经全自动封边机封边。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3.钢网兜：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参考尺寸：505*363*107mm±5mm，2个。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材质：采用实心圆钢交叉焊接而成，结实耐用。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4.课桌钢架：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参考尺寸：立管尺寸34*16mm±0.5mm，壁厚1.8mm±0.1mm椭圆管；桌面底部设有尺寸20*20mm±0.5mm，壁厚1.5mm±0.1mm方管。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材质：采用椭圆管满焊焊接，钢架表面mm经磷化处理，静电粉末喷涂；挂钩采用φ5实心圆钢一次冲压成型，挂钩焊接在课桌钢架上。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5.脚垫：采用PP+GF耐冲击塑料注塑成型；脚垫一体包覆钢架，防滑防刮伤地板。</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2C2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1EC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854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14325"/>
                  <wp:effectExtent l="0" t="0" r="0" b="9525"/>
                  <wp:docPr id="66"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7" descr="IMG_302"/>
                          <pic:cNvPicPr>
                            <a:picLocks noChangeAspect="1"/>
                          </pic:cNvPicPr>
                        </pic:nvPicPr>
                        <pic:blipFill>
                          <a:blip r:embed="rId40"/>
                          <a:stretch>
                            <a:fillRect/>
                          </a:stretch>
                        </pic:blipFill>
                        <pic:spPr>
                          <a:xfrm>
                            <a:off x="0" y="0"/>
                            <a:ext cx="361950" cy="314325"/>
                          </a:xfrm>
                          <a:prstGeom prst="rect">
                            <a:avLst/>
                          </a:prstGeom>
                          <a:noFill/>
                          <a:ln w="9525">
                            <a:noFill/>
                          </a:ln>
                        </pic:spPr>
                      </pic:pic>
                    </a:graphicData>
                  </a:graphic>
                </wp:inline>
              </w:drawing>
            </w:r>
          </w:p>
        </w:tc>
      </w:tr>
      <w:tr w14:paraId="39024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8EB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A39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单人座椅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E28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1.参考尺寸：482*475*813mm±5mm。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参考尺寸：430*456*443mm±5mm。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材质：采用PP+GF一级新料整体注塑成型。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功能：椅背中心内凹，椅背上部设有异形孔，起到把手作用；座板采用下凹式曲线弧度设计，座板底部两侧设有加强筋，起到加强座板承重性和连接课椅钢架的作用。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参考尺寸：34*16mm±0.5mm，壁厚1.8mm±0.1mm椭圆管。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材质：采用直缝电焊钢管和钢板满焊焊接，钢架表面经磷化处理，静电粉末喷涂。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4.底盖、压条：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参考尺寸：底盖尺寸382*180*42mm±5mm，压条尺寸162*24*32mm±5mm。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材质：全新注塑一体成型。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功能：底盖盖合课椅钢架顶部，增加美观性的同时增强安全防护，底盖压条位于底盖底部，起到椅子悬挂桌面时防滑防刮伤桌面的作用，方便打扫卫生。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材质：采用PP+GF耐冲击塑料注塑成型。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功能：脚垫一体包覆钢架，防滑防刮伤地板。</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556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ED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A6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19075" cy="314325"/>
                  <wp:effectExtent l="0" t="0" r="9525" b="9525"/>
                  <wp:docPr id="76"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descr="IMG_303"/>
                          <pic:cNvPicPr>
                            <a:picLocks noChangeAspect="1"/>
                          </pic:cNvPicPr>
                        </pic:nvPicPr>
                        <pic:blipFill>
                          <a:blip r:embed="rId41"/>
                          <a:stretch>
                            <a:fillRect/>
                          </a:stretch>
                        </pic:blipFill>
                        <pic:spPr>
                          <a:xfrm>
                            <a:off x="0" y="0"/>
                            <a:ext cx="219075" cy="314325"/>
                          </a:xfrm>
                          <a:prstGeom prst="rect">
                            <a:avLst/>
                          </a:prstGeom>
                          <a:noFill/>
                          <a:ln w="9525">
                            <a:noFill/>
                          </a:ln>
                        </pic:spPr>
                      </pic:pic>
                    </a:graphicData>
                  </a:graphic>
                </wp:inline>
              </w:drawing>
            </w:r>
          </w:p>
        </w:tc>
      </w:tr>
      <w:tr w14:paraId="265CA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41E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F79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观摩椅（带写字板）</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56D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1.参考尺寸：545*545*436/806mm±5mm。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参考尺寸：椅背尺寸545*342mm±5mm，椅座尺寸424*442mm±5mm。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材质：采用PP+GF耐冲击改性一级新料注塑成型。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功能：椅背带≥270个三角形透气孔设计，椅背上部设有异形孔，起到把手作用；椅座中间内凹，前端圆弧半弯，椅背和椅座有多种颜色可选。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参考尺寸：前脚管和后立管尺寸φ25mm±0.5mm，壁厚1.8mm±0.1mm圆管。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材质：采用圆管满焊焊接，钢架表面经静电粉末喷涂，附着力强。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功能：椅座可实现90°翻转，方便收纳移动；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采用全新PA材料，脚垫设有嵌件螺纹柱一体注塑成型，防滑，防潮。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5.写字板：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参考尺寸：360*250*21mm±5mm。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材质：采用全新ABS材料，整体注塑成型。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功能：写字板可实现转动，顶部带有矩形和圆形凹槽，可放置水杯、笔等。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4F4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2E5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20B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79"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9" descr="IMG_304"/>
                          <pic:cNvPicPr>
                            <a:picLocks noChangeAspect="1"/>
                          </pic:cNvPicPr>
                        </pic:nvPicPr>
                        <pic:blipFill>
                          <a:blip r:embed="rId42"/>
                          <a:stretch>
                            <a:fillRect/>
                          </a:stretch>
                        </pic:blipFill>
                        <pic:spPr>
                          <a:xfrm>
                            <a:off x="0" y="0"/>
                            <a:ext cx="266700" cy="314325"/>
                          </a:xfrm>
                          <a:prstGeom prst="rect">
                            <a:avLst/>
                          </a:prstGeom>
                          <a:noFill/>
                          <a:ln w="9525">
                            <a:noFill/>
                          </a:ln>
                        </pic:spPr>
                      </pic:pic>
                    </a:graphicData>
                  </a:graphic>
                </wp:inline>
              </w:drawing>
            </w:r>
          </w:p>
        </w:tc>
      </w:tr>
      <w:tr w14:paraId="0327C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4F6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521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421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1.参考尺寸：1200*390*820mm±5mm。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2.材质：采用不低于E1级环保中密度纤维板，面贴优质三聚氰胺纸，板材厚度≥16mm。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5.结构：上面一抽屉一空格，下柜木门。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CD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710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C3B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314325"/>
                  <wp:effectExtent l="0" t="0" r="9525" b="9525"/>
                  <wp:docPr id="65"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0" descr="IMG_305"/>
                          <pic:cNvPicPr>
                            <a:picLocks noChangeAspect="1"/>
                          </pic:cNvPicPr>
                        </pic:nvPicPr>
                        <pic:blipFill>
                          <a:blip r:embed="rId43"/>
                          <a:stretch>
                            <a:fillRect/>
                          </a:stretch>
                        </pic:blipFill>
                        <pic:spPr>
                          <a:xfrm>
                            <a:off x="0" y="0"/>
                            <a:ext cx="352425" cy="314325"/>
                          </a:xfrm>
                          <a:prstGeom prst="rect">
                            <a:avLst/>
                          </a:prstGeom>
                          <a:noFill/>
                          <a:ln w="9525">
                            <a:noFill/>
                          </a:ln>
                        </pic:spPr>
                      </pic:pic>
                    </a:graphicData>
                  </a:graphic>
                </wp:inline>
              </w:drawing>
            </w:r>
          </w:p>
        </w:tc>
      </w:tr>
      <w:tr w14:paraId="3D6F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4BA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2C5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导播操作桌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B74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8B4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E732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CCC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14325"/>
                  <wp:effectExtent l="0" t="0" r="9525" b="9525"/>
                  <wp:docPr id="82"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1" descr="IMG_306"/>
                          <pic:cNvPicPr>
                            <a:picLocks noChangeAspect="1"/>
                          </pic:cNvPicPr>
                        </pic:nvPicPr>
                        <pic:blipFill>
                          <a:blip r:embed="rId44"/>
                          <a:stretch>
                            <a:fillRect/>
                          </a:stretch>
                        </pic:blipFill>
                        <pic:spPr>
                          <a:xfrm>
                            <a:off x="0" y="0"/>
                            <a:ext cx="238125" cy="314325"/>
                          </a:xfrm>
                          <a:prstGeom prst="rect">
                            <a:avLst/>
                          </a:prstGeom>
                          <a:noFill/>
                          <a:ln w="9525">
                            <a:noFill/>
                          </a:ln>
                        </pic:spPr>
                      </pic:pic>
                    </a:graphicData>
                  </a:graphic>
                </wp:inline>
              </w:drawing>
            </w:r>
          </w:p>
        </w:tc>
      </w:tr>
      <w:tr w14:paraId="07930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834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F6E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401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BDF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226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54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8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2" descr="IMG_307"/>
                          <pic:cNvPicPr>
                            <a:picLocks noChangeAspect="1"/>
                          </pic:cNvPicPr>
                        </pic:nvPicPr>
                        <pic:blipFill>
                          <a:blip r:embed="rId24"/>
                          <a:stretch>
                            <a:fillRect/>
                          </a:stretch>
                        </pic:blipFill>
                        <pic:spPr>
                          <a:xfrm>
                            <a:off x="0" y="0"/>
                            <a:ext cx="266700" cy="314325"/>
                          </a:xfrm>
                          <a:prstGeom prst="rect">
                            <a:avLst/>
                          </a:prstGeom>
                          <a:noFill/>
                          <a:ln w="9525">
                            <a:noFill/>
                          </a:ln>
                        </pic:spPr>
                      </pic:pic>
                    </a:graphicData>
                  </a:graphic>
                </wp:inline>
              </w:drawing>
            </w:r>
          </w:p>
        </w:tc>
      </w:tr>
      <w:tr w14:paraId="0EE8D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D7E83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十、数学创新教室-1#1F</w:t>
            </w:r>
          </w:p>
        </w:tc>
      </w:tr>
      <w:tr w14:paraId="7F214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E53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43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动态数学探究实验设备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EB5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一、动态数学探究实验终端硬件配置：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1.内存容量：不低于16GB。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2.屏幕色域：45%NTSC。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3.屏幕刷新率：不低于144Hz。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4.显卡：集成或独立显卡。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5.屏幕尺寸：不低于15.0英寸。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6.屏幕类型：IPS。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7.屏幕分辨率：1920*1080。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8.固态硬盘（SSD）：不低于512GB。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9.显示端口：HDMI接口。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10.电池容量：70Wh。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二、软件参数：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1.系统架构：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（1）系统是建立在局域网基础上的C/S架构，利用硬件加密狗的方式进行授权，从而实现文档的安全储存与隐私管理。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（2）可满足局域网内不少于40个子终端同时使用。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2.基本功能：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绘制动态圆锥曲线：可以直接构造标准椭圆（双曲线、抛物线）、已知两焦点并经过一点的椭圆（双曲线）、已知焦点和长（实）半轴的椭圆（双曲线）、已知焦点准线离心率的圆锥曲线、经过三个点的抛物线、经过五个点的圆锥曲线、与五条直线相切的圆锥曲线、二次方程对应圆锥曲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绘制动态函数曲线：表达式可以是显性方程也可以是隐式方程，还可以是参数方程和极坐标方程，表达式中的系数、变量范围、样点个数都允许直接输入数值、参数或代数式；可以通过手写手画方式的涂鸦；可以实现通过列表、描点、连线画出图象；绘制函数图象的过程中可以直接显示曲线的动态方程并能够与曲线进行管理；能够绘制B样条曲线、穿过点的样条曲线、Bezier曲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（3）动态函数模型曲线：能够通过自由点或坐标点导入散点图；通过指定的点可以直接建立对应的函数模型曲线，并得到对应的函数表达式。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动态测量计算：可以直接测量点到直线的距离、点到平面的距离；可以直接测量折线段、多边形、圆锥曲线、方程曲线、轨迹曲线等线的长度；可以直接测量圆、多边形、椭圆、组合图形等封闭区域的面积；可以直接测量圆弧的圆心角、线线角、线面角与面面角等，可以直接设置单位为度或弧度；可以直接测量直线的斜率、倾斜角、x截距与y截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动态符号运算：可以测量随机整数、随机小数、变量文本；可以直接测量圆锥曲线的长（实）半轴、短（虚）半轴、半焦距（焦准距离）；可以测量变量的最大值、最小值、恒最大值、恒最小值，可以进行嵌套测量、瞬时测量、往返测量、循环测量、关联随机数测量等；可以设置*的不同显示格式；可以设置上下标系数；可以设置表达式中不测量变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拟随机实验：通过系统内部的随机函数Rand与符号函数Sign等组合能够模拟抛硬币、抛豆子、掷骰子、投针、摸球、转盘等随机实验的过程，同时能够自动统计实验的结果数据，并自动计算指定事件出现的频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（7）图形与数据迭代：具有几何对象的迭代与变量对象的迭代，迭代次数可以是数值，也可以是字母，还可以是代数式；直接选择两个点，可以执行海龟作图迭代。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▲（1）坐标切换：在同一个页面当中可以直接进行2D坐标系与3D坐标系之间的自由切换。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（2）投影模式：在3D坐标系下可以选择不同的投影方式，包括但不限于：透视投影、正等测投影、xy-面斜二测投影、yz-面斜二测投影、zx-面斜二测投影、主视图、俯视图与侧视图等。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页面放缩：可以指定页面的不同放缩方式，包括保留纵横比的同时调整内容大小、保留纵横比的同时调整内容大小、不保留纵横比的同时调整内容大小以及内容保持其原始大小等，可以快速指定纵横比为4：3或16：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（4）自定义菜单：可以编辑现有的菜单与命令或增加新的菜单与命令。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对象放缩：选择指定的对象后，可以进行放大或缩小进行操作；可以设置不同类型对象可以放大或缩小的属性：点的大小、点的线宽、点的名称、直线宽度、图片大小、变量尺长度、标记的数量、标记的间隔、填充透明度、文本透明度等超过15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案例工具：可以直接实现凸多边形的滚动、莱洛多边形的滚动、圆在正多边形内部的滚动、圆在正多边形外部滚动、正多边形的平稳滚动、正多边形的滚动、锯齿波、方波、摆线、翻折动画、高尔顿钉板等十多种案例工具，一键即可直接生成上述案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动态平移变换：可以将指定对象按照所选择向量直接进行平移，可指定平移的次数；可以通过输入水平方向平移量与竖直方向平移量，直接实现数字平移；变换对象可以是几何图形、函数（方程）曲线、轨迹曲线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动态旋转变换：可以将指定对象按照所选择中心直接进行旋转，可指定旋转角度与旋转次数；可以通过输入坐标指定旋转中心而直接实现数字旋转；变换对象可以是几何图形、函数（方程）曲线、轨迹曲线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动态放缩变换：可以将指定对象按照指定中心进行放缩，可指定放缩倍数与放缩次数；可以通过输入坐标指定旋转中心而直接实现进行数字放缩；变换对象可以是几何图形、函数（方程）曲线、轨迹曲线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动态仿射变换：可以将指定对象直接按照系统坐标系到一般三角形进行仿射变换，直接按照系统三角形到三角形进行仿射变换，也可以直接按照指定的公式进行仿射变换；可以利用所选择的变换矩阵进行变换；变换对象可以是几何图形、函数（方程）曲线、轨迹曲线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（11）动态测量坐标：可以测量点的x、y、z坐标；可以设置正数前是否显示+；可以设置负数是否加括号；可以设置是否截取多余的零。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变换标记与执行：可以标记的变换条件包括点对称、线对称、面对称、平移、旋转、放缩、数字平移、数字旋转、数字放缩、标准仿射变换、一般仿射变换、仿射变换公式；标记变换条件与当前变换命令共同使用，可以反复或重复利用当前标记的变换，不断对更多的对象分批次进行变换。</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C69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599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811A">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4B9D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97E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C18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初中动态数学同步教学课程资源箱</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64B0">
            <w:pPr>
              <w:keepNext w:val="0"/>
              <w:keepLines w:val="0"/>
              <w:pageBreakBefore w:val="0"/>
              <w:widowControl/>
              <w:numPr>
                <w:ilvl w:val="0"/>
                <w:numId w:val="3"/>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利用动态数学软件开发，能够形象展示知识的发生、发展过程，动态性高。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2.可以重复演示，任意设定展示的步骤和过程，交互性强。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3.覆盖整个初中阶段且与国家数学课程标准教材主要内容配套，包含但不限于：概念、定理、法则、例题与习题等，满足教学需求。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4.可以通过一步将所有动态数学资源整体放置在动态数学软件资源清单当中，按照设置的目录与文件进行显示；每个资源的文件名称、所在文件夹名称，都可以任意修改或设置。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5.每个资源都具有开放性，可以进行编辑与再加工。</w:t>
            </w:r>
          </w:p>
          <w:p w14:paraId="4CCB20FB">
            <w:pPr>
              <w:keepNext w:val="0"/>
              <w:keepLines w:val="0"/>
              <w:pageBreakBefore w:val="0"/>
              <w:widowControl/>
              <w:numPr>
                <w:ilvl w:val="-1"/>
                <w:numId w:val="0"/>
              </w:numPr>
              <w:suppressLineNumbers w:val="0"/>
              <w:kinsoku/>
              <w:wordWrap/>
              <w:overflowPunct/>
              <w:topLinePunct w:val="0"/>
              <w:autoSpaceDE/>
              <w:autoSpaceDN/>
              <w:bidi w:val="0"/>
              <w:adjustRightInd/>
              <w:snapToGrid/>
              <w:spacing w:line="0" w:lineRule="atLeast"/>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6.配套提供纸质材料1套。</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5CD9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66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F1D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798F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3E1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DE4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初中数学探究实验手册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2719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1.整体要求：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（1）基于动态数学技术的数学探究实验课程教材。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（2）与现行国家数学课程标准配套。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2.课程内容：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下面是初步设计的数学探究实验活动，最终名称与数量可以根据实际情况进行修改或调整，但每册不得少于8个专题，每个专题约2~4个活动，以下为相关专题样例：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1册：（1）课程开头篇；（2）工具之界面；（3）操作与习惯；（4）有正就有负；（5）数轴上的点；（6）有理数加法；（7）有理数减法；（8）有理数乘法；（9）倒数与除法；（10）动手绘数轴；（11）究竟多少米；（12）与珠峰比高；（13）闰年如何来；（14）比较大与小；（15）数值处理器；（16）日历中的数；（17）火车过隧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2册：（1）线段与长度；（2）角度与旋转；（3）点动形成线；（4）线动形成面；（5）面动形成体；（6）两直线相交；（7）两直线平行；（8）图形的平移；（9）平移的应用；（10）实数与开方；（11）位置与坐标；（12）坐标的加减；（13）坐标的乘除；（14）方程与直线；（15）方程组的解；（16）不等式的解；（17）二元不等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3册：（1）各种三角形；（2）三角形性质；（3）三角形的高；（4）三角形中线；（5）角的平分线；（6）图形稳定性；（7）多边形的角；（8）图形的镶嵌；（9）全等的图形；（10）全等的条件；（11）分角线性质；（12）全等与设计；（13）轴对称图形；（14）对称与坐标；（15）绘制对称形；（16）最短的路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4册：（1）勾股弦性质；（2）绘制勾股树；（3）无字的证明；（4）滑动的梯子；（5）爬行的路线；（6）平行四边形；（7）形状的判定；（8）特殊四边形；（9）中点四边形；（10）梯形中位线；（11）正方形研究；（12）坐标与形状；（13）运算与规定；（14）函数的图像；（15）函数的表示；（16）不变与改变；（17）一次型函数；（18）计算机函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5册：（1）求方程的解；（2）抛物的路径；（3）y=x2的性质；（4）抛物线开口；（5）抛物线平移；（6）平移与表示；（7）函数一般式；（8）函数与方程；（9）实际的问题；（10）图形的旋转；（11）中心对称形；（12）对称与坐标；（13）旋转与应用；（14）圆的再认识；（15）圆性质探索；（16）位置与关系；（17）圆与多边形；（18）估算圆周率；（19）车轮与滚动；（20）外接与内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6册：（1）正比与反比；（2）反比例函数；（3）双曲线性质；（4）双曲线探索；（5）图形的相似；（6）相似的条件；（7）大小的不同；（8）绕中心放缩；（9）位似与坐标；（10）位似与设计；（11）任意相似形；（12）角正对的弦；（13）π的近似值；（14）可能性事件；（15）π的估计值；（16）抛两枚硬币；（17）掷三粒骰子；（18）中奖的概率。</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90F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5B4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CC6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F0E9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7DC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A24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初中数学探究实验课程资源箱</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F25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1.与初中数学探究实验课程教材配套使用，可以在局域网内已经安装动态数学软件并获得动态数学软件授权的计算机上使用。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2.能够形象展示知识的发生、发展过程，动态性高。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3.可以重复演示，任意设定展示的步骤和过程，交互性强。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4.可以进一步编辑、修改与保存。</w:t>
            </w:r>
          </w:p>
          <w:p w14:paraId="13ACFF7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5.配套提供纸质材料1套。</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EF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5B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3E44">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25DC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8F0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94F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初中动态数学专题实验手册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C47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1.基于动态数学软件的数学专题课程，有配套的动态数学资源。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2.适用于教师在数学实验室带领学生利用动态数学系统开展数学探究实验、自主学习等活动。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3.课程以数学问题解决为主线，为学生学习数学、解决问题提供一个能够动手操作、体验感受、探索发现与实验验证的过程、机会和平台。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通过动态的图形与变化的数据，帮助学习深刻理解问题的条件与结论，通过观察和研究各种情形与状态，最终形成处理问题、解决问题的思路与方法.更进一步促进学生对数学基本知识的深刻理解，提高学生对数学基本方法的运用水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5.适应于本地区现行国家数学课程标准，或者在此基础上的拓展与加深。</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A2D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96A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8B8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8BDA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73F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436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数学文化与素质教育课程资源箱</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55E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1.数学文化与素质教育资源库，包括数学之史、数学之美、数学之趣、数学之用等四大部分，具体包括视频动画、图片、交互式动态数学资源等格式的文件。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要功能：提高学生的数学素质，培养未来公民的理性精神、审美意识；让青少年学生体会到数学好玩、有味，数学如诗、如歌、如画；帮助学生领会到数学的基本精神与重要思想，领悟数学文化的魅力，体验数学本身的精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3.覆盖本学段数学教学的方方面面，不仅部分内容能满足课堂教学的需要，而且要为学有余力的学生提供课外拓展空间。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4.满足几何、代数等部分问题用高清动画、图片辅以文字说明的教学需要。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5.满足中国古代数学、现代数学、世界数学发展史的数学史学的教学需要。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6.满足数学在自然、艺术、设计等方面数学美学的教学需要。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7.满足数学在生活、百科、科技等方面应用的教学需要。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8.页面排版美观协调，可支持学生自主欣赏学习。</w:t>
            </w:r>
          </w:p>
          <w:p w14:paraId="55BCA46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color w:val="000000"/>
                <w:kern w:val="0"/>
                <w:sz w:val="20"/>
                <w:szCs w:val="20"/>
                <w:u w:val="none"/>
                <w:lang w:eastAsia="zh-CN" w:bidi="ar"/>
              </w:rPr>
              <w:t>9</w:t>
            </w:r>
            <w:r>
              <w:rPr>
                <w:rFonts w:hint="eastAsia" w:ascii="宋体" w:hAnsi="宋体" w:eastAsia="宋体" w:cs="宋体"/>
                <w:color w:val="000000"/>
                <w:kern w:val="0"/>
                <w:sz w:val="20"/>
                <w:szCs w:val="20"/>
                <w:u w:val="none"/>
                <w:lang w:bidi="ar"/>
              </w:rPr>
              <w:t>.配套提供纸质材料1套。</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550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09D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AE09">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95E9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AE6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974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几何搭建套装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9C0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1.数学STEM教育系列之空间几何探究性学习搭建套装。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2.材质为食品级安全材料POM。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eastAsia="宋体" w:cs="宋体"/>
                <w:color w:val="000000"/>
                <w:kern w:val="0"/>
                <w:sz w:val="20"/>
                <w:szCs w:val="20"/>
                <w:u w:val="none"/>
                <w:lang w:bidi="ar"/>
              </w:rPr>
              <w:t>含六种几何图形，包括等边三角形、正方形、正五边形、正六边形、正八边形、正十边形等。</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4.任何一个几何图形的每一边都带有一个子扣与母扣，任意两个几何图形之间，无需磁性，均可以搭建在一起，跌落之后也不会分开。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套装可以构建起平面密铺图形、柏拉图多面体、阿基米德多面体等多种立体几何体模型，可以用于探究平面的折叠与多面体的展开等问题，可以最大限度激发学生的创造性，帮助学生建立空间意识，培养学生的空间想象力，达到教学目标。</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B0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2C5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B8C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9A3C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C2A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64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数学益智套装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A4D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包含如数独游戏（含四宫、六宫与九宫），数字幻方（含三阶与四阶），四巧板，燕式巧板，七巧板，五巧板，十五巧板，蛋形巧板（包含九巧板与十巧板），心形巧板，蒙古巧板，五连正方，独粒钻石，六连三角，组建多边形，魔术师地毯，数字滑块，膨胀方形，华容道，位置安排，圆形巧板，阿氏巧板，毕氏巧板，安排数字，邻色相同，安排图形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2.所有的项目都含有介绍、任务、说明等课程.课程为双面彩色印刷。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3.收纳盒：尺寸不低于27cm*20cm*4cm，利用157克铜版印刷，表明过哑膜，内部裱1200克灰板；收纳盒的操作区域裱尺寸不低于26cm*16cm的铁粉胶，从而可以实现能够自动吸附磁性图形的功能。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4.棋子/巧板：彩色、具有磁性。</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A9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A2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046B">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2F82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C1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7A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阿氏体创客套装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33E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1.阿基米德几何体数学创客DIY搭建套装。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2.包含三六六式、三四三四式、四六六式、三八八式、三五三五式、五六六式、三四四四式、三三三三四式、三十十式、三四五四式、四六八式、三三三三五式与四六十式等。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3.精美彩色印刷卡纸。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4.无需使用剪刀剪切或者刀具切割，即可直接得到多面体的展开面。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5.创作得到的成品耐摔、耐磨。</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BF3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B76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C3EA">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DFA9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2FA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5B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直纹曲面创客套装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CD0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1.利用直接构造平面中的直纹曲线或空间中的直纹曲线，具有无限多种创意以及对应的创作结果。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2.至少</w:t>
            </w:r>
            <w:r>
              <w:rPr>
                <w:rFonts w:hint="eastAsia" w:ascii="宋体" w:hAnsi="宋体" w:eastAsia="宋体" w:cs="宋体"/>
                <w:color w:val="000000"/>
                <w:kern w:val="0"/>
                <w:sz w:val="20"/>
                <w:szCs w:val="20"/>
                <w:u w:val="none"/>
                <w:lang w:bidi="ar"/>
              </w:rPr>
              <w:t>包含六种款式</w:t>
            </w:r>
            <w:r>
              <w:rPr>
                <w:rFonts w:hint="eastAsia" w:ascii="宋体" w:hAnsi="宋体" w:eastAsia="宋体" w:cs="宋体"/>
                <w:i w:val="0"/>
                <w:iCs w:val="0"/>
                <w:color w:val="000000"/>
                <w:kern w:val="0"/>
                <w:sz w:val="20"/>
                <w:szCs w:val="20"/>
                <w:u w:val="none"/>
                <w:lang w:val="en-US" w:eastAsia="zh-CN" w:bidi="ar"/>
              </w:rPr>
              <w:t>，每一种的底板具有不同的基础设计样式。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3.每一种的组件都包括材料包与外框。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4.外框尺寸不低于30cm*30cm。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5.底板采用贴皮高密度板，黑色。</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F2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94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3AFD">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E7A5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8B7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8DF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空间思维搭建套装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45F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（一）龙生九子：</w:t>
            </w:r>
          </w:p>
          <w:p w14:paraId="15EB5B5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1.包含：体积相等而形状不同的几何体组成，几何体均由结构不同正方体组成。</w:t>
            </w:r>
          </w:p>
          <w:p w14:paraId="34F2FA0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2.带有不同任务的活动课程。</w:t>
            </w:r>
          </w:p>
          <w:p w14:paraId="5FBC00A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（二）十全十美：</w:t>
            </w:r>
          </w:p>
          <w:p w14:paraId="47F9E9C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1.包含：体积相等而形状不同的几何体组成，几何体均由结构不同的正方体组成。</w:t>
            </w:r>
          </w:p>
          <w:p w14:paraId="6A1499A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2.带有不不同任务的活动课程。</w:t>
            </w:r>
          </w:p>
          <w:p w14:paraId="7AEC9CC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（三）五连方块：</w:t>
            </w:r>
          </w:p>
          <w:p w14:paraId="7B4F096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1.包含：小立方体组成的形状不同而体积相同的几何体。</w:t>
            </w:r>
          </w:p>
          <w:p w14:paraId="7098629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2.带有不不同任务的活动课程。</w:t>
            </w:r>
          </w:p>
          <w:p w14:paraId="0DB380A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（四）膨胀三角：</w:t>
            </w:r>
          </w:p>
          <w:p w14:paraId="3D02567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1.包含：形状不同的平面图形。</w:t>
            </w:r>
          </w:p>
          <w:p w14:paraId="21AB9CF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2.图形搭建一个三角形，之后每次从剩下的图形当中选取编号最小的一块，与前面的所有图形搭建一个更大的三角形。</w:t>
            </w:r>
          </w:p>
          <w:p w14:paraId="541A80C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3.带有不同任务的活动课程。</w:t>
            </w:r>
          </w:p>
          <w:p w14:paraId="022137E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（五）15柱鲁班锁：</w:t>
            </w:r>
          </w:p>
          <w:p w14:paraId="10AEBCE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1.类型：错格全对称鲁班锁，有不同形状的柱子。</w:t>
            </w:r>
          </w:p>
          <w:p w14:paraId="1B9E047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2.任务：可拼装多种不同鲁班锁。</w:t>
            </w:r>
          </w:p>
          <w:p w14:paraId="335573F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4.课程：带有多种不同的挑战任务的活动课程。</w:t>
            </w:r>
          </w:p>
          <w:p w14:paraId="0771A20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（六）22柱鲁班锁：</w:t>
            </w:r>
          </w:p>
          <w:p w14:paraId="6A1EB68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1.类型：错格全对称鲁班锁，包含不同形状的柱子。</w:t>
            </w:r>
          </w:p>
          <w:p w14:paraId="4C381A8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2.任务：可拼装多种不同的鲁班锁。</w:t>
            </w:r>
          </w:p>
          <w:p w14:paraId="2D2B204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u w:val="none"/>
                <w:lang w:bidi="ar"/>
              </w:rPr>
              <w:t>3.课程：带有不同挑战任务的活动课程。</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240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974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59AD">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D458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A6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DD7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空间几何模型（初中版）</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922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一、空间几何模型（初中版）：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1.数学模型要全面覆盖初中几何教学的方方面面，要满足新课程标准的需要，而且要为学有余力的学生提供拓展空间。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2.能够满足正多面体、旋转体、体积关系、切割与截面、表面展开图、空间的线、内接等方面的内容.教学的需要，而且要能够解决几何体的复杂展开面的难题。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3.需要实现几何体对角性、高线、中线等线条的可视化。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4.模型要求是可拆卸和可操作的，支持学生观察、猜测和动手操作、测量、验证的需要。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5.模型材质要求：亚克力材质，纯手工制作，要求材料纯洁、透明度好。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二、三维立体几何模型演示教学系统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1.包含多种几何体和点线面关系演示内容。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2.可以实现几何截面的上下、水平移动，可以在任意位置上停止并可以实现复位，能够表现平面截取几何体的过程和截面形状。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3.通过勾选项就能实现几何体特定部位的隐藏或显现，如对角线/高度线/中线等辅助线、辅助面，并可以实现几何体本身的隐藏或显现。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4.可以直观展示几何定理（例如：祖暅原理）并运用其解决数学难点。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5.能够测量和计算模型的体积，并进行相关实验。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6.能够实现几何体外表面展开与复原，可以展示几何体的动态变化，如三维旋转、扭动、分离以及几何体的内接关系。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7.通过灵活设置包括角度、周期、高、半径、边长、棱数、系数等参数，能够直接改变截面倾斜角度、函数运动周期、几何体大小，从而呈现出不同的几何体。</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7C8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A72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538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D159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3B8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BA8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梵天塔演示设备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616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2.展示原理：本展品为智力游戏；源于古印度一个传说，并无十分复杂的数学原理；游戏过程只是一系列简单的递归过程，完成该过程所需要移动盘块的次数为2的n次方减1。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8A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21A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2D5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62CE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468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7EC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勾股定理演示设备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E7F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公元1世纪，在我国西汉的数学著作《周髀算经》中，记载了公元前11世纪周朝大臣周公与学者商高的一段对话，对话中周公询问如何测量天高和地域的方法，商高回答说：“…故折矩，以为勾广三，股修四，径隅五”即使用这种直角三角形的计算方法完成测量，这就是“勾三、股四、弦五”的由来，被我们称为勾股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169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46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876C">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5DCF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974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929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华容道演示设备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3EC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2.展示原理：华容道，古老的中国游戏，以其变化多端，百玩不厌的特点与魔方、独立钻石棋一起被国外智力专家并称为"智力游戏界的三个不可思议"。</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5EB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A69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8415B">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A370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B16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F01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九连环演示设备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E6E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展示原理：九连环是中国传统的智力玩具，它由带竖杆的九个环组成，并环环相扣，请你动脑动手，将一根首尾相连的绳子，不能打结，不能缠绕的从最外面穿到最后的一个环，再将绳子从最后一个环里拿到外面来。</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69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B9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2374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EA3D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0B1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608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弯曲的平行线演示设备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C64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说明：视觉错觉是指人们对外界事物的不正确的感觉或知觉。最常见的是视觉方面的错觉。产生错觉的原因，除来自客观刺激本身特点的影响外，还有观察者生理上和心理上的原因。视觉错觉除了广泛运用在军事领域之外，也被众多企业设计师运用在日常生活领域。通过视觉错觉原理，可以有效地改变人对空间信息的接收，可以改变人和空间的交互感受。比如可以通过视觉错觉原理改变“眼中”的方位，大小，甚至是呈现美好的精致，画面。</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6D2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724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71C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F8AF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D6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11D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面积的变化演示设备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E88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说明：通过上面的实验我们发现，经过对调不同图形的位置，大长方形旁边竟然多出一个小长方形。其实，使用这种方法切割图形，并不是真正使得原有图形变大，而是通过减小原有大长方形的长边尺寸，“置换”出一个小长方形。因此，“多出来”的这个小长方形的面积恰好与中间斜线位置与长方形长边缺少的边缘组成的不规则斜长条形的面积相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8F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A20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08A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04FB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0B0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A9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猜生肖二进制原理演示设备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6DC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操作说明：体验方按顺序判断四张图中有没自己的属相，有则按相应的区域键，无则不按四次判断结束，最后按下确认键，电脑会猜到你的属相。原理说明：本展品利用二进制编码原理实现准确无误猜出生肖。二进制由“1”和“0”两个符号表示。“1”代表有，“0”代表无，每一个生肖由四位二进制编码组成，按一次按键确定一位二进制编码。通过四次判断确定一个生肖编码。比如二进制编码1010代表“龙”在四张图中依次选择有、无、有、无，电脑据此判断出生肖“龙”。</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2A8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EC8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804D">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86EA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53E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69B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双曲狭缝演示设备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8955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通常人们使用点、线、面描述我们生活的立体三维空间，借助数学的方法，人们还在创造着世界，双曲狭缝就是通过数学的方法，证明了一根倾斜的直棍绕Z轴旋转时，其产生的单叶双曲面被垂直于X，Y的平面相切时产生的双曲狭缝情形。</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C6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9A7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E9A9">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685A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B80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E56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方轮车演示设备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09F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说明：悬链线是一种曲线，它的形状因与悬在两端的绳子因均匀引力作用下掉下来之形相似而名。适当选择坐标系后，悬链线的方程是一个双曲余弦函数。日常生活中我们见到的交通工具轮子都是圆形的，这样车子才能平稳的在地面上运动。现在我们这部车子的轮子却是方形的，但它也能平稳的行驶，因为车子行驶的轨道是一条精心设计的悬链线，行驶过程中轮子中心与地面之间的距离能保持不变，从而达到平稳行驶的效果。该展品运用逆向思维的方法，直观表现了特定的数学曲线。</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AE3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D5B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1DAA">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CAB4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3E0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D49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圆柱与圆锥演示设备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589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1.参考尺寸：不低于45cm*33cm；主要材质：亚克力、铝合金、ABS。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说明：圆柱与圆锥：如果是等底等高，则有圆柱的体积是圆锥体积的3倍，反之，圆锥体积是圆柱体积的1/3；如果高相等，体积相等，则有圆锥底面积是圆柱底面积的3倍，反之，圆柱底面积是圆锥底面积的1/3；如果底面积相等，体积相等，则圆锥的高是圆柱的高的3倍，反之圆柱的高是圆锥的高的1/3。</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C6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D68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EF352">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57AD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98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C95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AA4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E55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3C7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404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14325"/>
                  <wp:effectExtent l="0" t="0" r="0" b="9525"/>
                  <wp:docPr id="91"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3" descr="IMG_308"/>
                          <pic:cNvPicPr>
                            <a:picLocks noChangeAspect="1"/>
                          </pic:cNvPicPr>
                        </pic:nvPicPr>
                        <pic:blipFill>
                          <a:blip r:embed="rId8"/>
                          <a:stretch>
                            <a:fillRect/>
                          </a:stretch>
                        </pic:blipFill>
                        <pic:spPr>
                          <a:xfrm>
                            <a:off x="0" y="0"/>
                            <a:ext cx="285750" cy="314325"/>
                          </a:xfrm>
                          <a:prstGeom prst="rect">
                            <a:avLst/>
                          </a:prstGeom>
                          <a:noFill/>
                          <a:ln w="9525">
                            <a:noFill/>
                          </a:ln>
                        </pic:spPr>
                      </pic:pic>
                    </a:graphicData>
                  </a:graphic>
                </wp:inline>
              </w:drawing>
            </w:r>
          </w:p>
        </w:tc>
      </w:tr>
      <w:tr w14:paraId="07AEF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815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19D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027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C5B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CE9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8D7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73"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4" descr="IMG_309"/>
                          <pic:cNvPicPr>
                            <a:picLocks noChangeAspect="1"/>
                          </pic:cNvPicPr>
                        </pic:nvPicPr>
                        <pic:blipFill>
                          <a:blip r:embed="rId9"/>
                          <a:stretch>
                            <a:fillRect/>
                          </a:stretch>
                        </pic:blipFill>
                        <pic:spPr>
                          <a:xfrm>
                            <a:off x="0" y="0"/>
                            <a:ext cx="276225" cy="314325"/>
                          </a:xfrm>
                          <a:prstGeom prst="rect">
                            <a:avLst/>
                          </a:prstGeom>
                          <a:noFill/>
                          <a:ln w="9525">
                            <a:noFill/>
                          </a:ln>
                        </pic:spPr>
                      </pic:pic>
                    </a:graphicData>
                  </a:graphic>
                </wp:inline>
              </w:drawing>
            </w:r>
          </w:p>
        </w:tc>
      </w:tr>
      <w:tr w14:paraId="3864C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FEE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F4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互动组合桌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C90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1.参考尺寸：φ1200*730mm±5mm。（两张桌组合后尺寸）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2.台面：采用不低于E1级环保免漆板，面贴优质三聚氰胺纸，厚度≥25mm，不规则月牙形状设计。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桌架：采用φ38mm*1.5mm(±0.5mm)钢制圆管，横梁采用40mm*20mm*1.5mm(±0.5mm)的矩形管，门字形桌架采用满焊焊接而成，稳定性好，牢固度强。采用固定调节脚垫，可实现高度调节以应对地面不平整。桌架高725mm（其中脚垫高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4.工艺：采用PVC同色或黑色封边条，反面设有预埋定位螺母便于多次安装。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5.颜色：桌面有多种木纹及纯色饰面可选，以便与整体空间颜色搭配协调。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6.功能：可2张合成圆形桌，也可作为单人课桌灵活使用。</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00F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D7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19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14325"/>
                  <wp:effectExtent l="0" t="0" r="0" b="9525"/>
                  <wp:docPr id="93"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5" descr="IMG_310"/>
                          <pic:cNvPicPr>
                            <a:picLocks noChangeAspect="1"/>
                          </pic:cNvPicPr>
                        </pic:nvPicPr>
                        <pic:blipFill>
                          <a:blip r:embed="rId45"/>
                          <a:stretch>
                            <a:fillRect/>
                          </a:stretch>
                        </pic:blipFill>
                        <pic:spPr>
                          <a:xfrm>
                            <a:off x="0" y="0"/>
                            <a:ext cx="400050" cy="314325"/>
                          </a:xfrm>
                          <a:prstGeom prst="rect">
                            <a:avLst/>
                          </a:prstGeom>
                          <a:noFill/>
                          <a:ln w="9525">
                            <a:noFill/>
                          </a:ln>
                        </pic:spPr>
                      </pic:pic>
                    </a:graphicData>
                  </a:graphic>
                </wp:inline>
              </w:drawing>
            </w:r>
          </w:p>
        </w:tc>
      </w:tr>
      <w:tr w14:paraId="6E182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C6CA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6BD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单人座椅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982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1.参考尺寸：482*475*813mm±5mm。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参考尺寸：430*456*443mm±5mm。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材质：采用PP+GF一级新料整体注塑成型。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功能：椅背中心内凹，椅背上部设有异形孔，起到把手作用；座板采用下凹式曲线弧度设计，座板底部两侧设有加强筋，起到加强座板承重性和连接课椅钢架的作用。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参考尺寸：34*16mm±0.5mm，壁厚1.8mm±0.1mm椭圆管。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材质：采用直缝电焊钢管和钢板满焊焊接，钢架表面经磷化处理，静电粉末喷涂。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4.底盖、压条：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参考尺寸：底盖尺寸382*180*42mm±5mm，压条尺寸162*24*32mm±5mm。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材质：全新注塑一体成型。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功能：底盖盖合课椅钢架顶部，增加美观性的同时增强安全防护，底盖压条位于底盖底部，起到椅子悬挂桌面时防滑防刮伤桌面的作用，方便打扫卫生。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材质：采用PP+GF耐冲击塑料注塑成型。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功能：脚垫一体包覆钢架，防滑防刮伤地板。</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5A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E10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34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19075" cy="314325"/>
                  <wp:effectExtent l="0" t="0" r="9525" b="9525"/>
                  <wp:docPr id="85"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6" descr="IMG_311"/>
                          <pic:cNvPicPr>
                            <a:picLocks noChangeAspect="1"/>
                          </pic:cNvPicPr>
                        </pic:nvPicPr>
                        <pic:blipFill>
                          <a:blip r:embed="rId46"/>
                          <a:stretch>
                            <a:fillRect/>
                          </a:stretch>
                        </pic:blipFill>
                        <pic:spPr>
                          <a:xfrm>
                            <a:off x="0" y="0"/>
                            <a:ext cx="219075" cy="314325"/>
                          </a:xfrm>
                          <a:prstGeom prst="rect">
                            <a:avLst/>
                          </a:prstGeom>
                          <a:noFill/>
                          <a:ln w="9525">
                            <a:noFill/>
                          </a:ln>
                        </pic:spPr>
                      </pic:pic>
                    </a:graphicData>
                  </a:graphic>
                </wp:inline>
              </w:drawing>
            </w:r>
          </w:p>
        </w:tc>
      </w:tr>
      <w:tr w14:paraId="0D883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856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94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数学建模桌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BF3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92A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078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073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14325"/>
                  <wp:effectExtent l="0" t="0" r="9525" b="9525"/>
                  <wp:docPr id="7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7" descr="IMG_312"/>
                          <pic:cNvPicPr>
                            <a:picLocks noChangeAspect="1"/>
                          </pic:cNvPicPr>
                        </pic:nvPicPr>
                        <pic:blipFill>
                          <a:blip r:embed="rId44"/>
                          <a:stretch>
                            <a:fillRect/>
                          </a:stretch>
                        </pic:blipFill>
                        <pic:spPr>
                          <a:xfrm>
                            <a:off x="0" y="0"/>
                            <a:ext cx="238125" cy="314325"/>
                          </a:xfrm>
                          <a:prstGeom prst="rect">
                            <a:avLst/>
                          </a:prstGeom>
                          <a:noFill/>
                          <a:ln w="9525">
                            <a:noFill/>
                          </a:ln>
                        </pic:spPr>
                      </pic:pic>
                    </a:graphicData>
                  </a:graphic>
                </wp:inline>
              </w:drawing>
            </w:r>
          </w:p>
        </w:tc>
      </w:tr>
      <w:tr w14:paraId="562D2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BA5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A04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E62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2AC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B93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878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67"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8" descr="IMG_313"/>
                          <pic:cNvPicPr>
                            <a:picLocks noChangeAspect="1"/>
                          </pic:cNvPicPr>
                        </pic:nvPicPr>
                        <pic:blipFill>
                          <a:blip r:embed="rId37"/>
                          <a:stretch>
                            <a:fillRect/>
                          </a:stretch>
                        </pic:blipFill>
                        <pic:spPr>
                          <a:xfrm>
                            <a:off x="0" y="0"/>
                            <a:ext cx="266700" cy="314325"/>
                          </a:xfrm>
                          <a:prstGeom prst="rect">
                            <a:avLst/>
                          </a:prstGeom>
                          <a:noFill/>
                          <a:ln w="9525">
                            <a:noFill/>
                          </a:ln>
                        </pic:spPr>
                      </pic:pic>
                    </a:graphicData>
                  </a:graphic>
                </wp:inline>
              </w:drawing>
            </w:r>
          </w:p>
        </w:tc>
      </w:tr>
      <w:tr w14:paraId="6CA65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F41D1B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十一、多功能教室（合唱、舞蹈）-1#1F</w:t>
            </w:r>
          </w:p>
        </w:tc>
      </w:tr>
      <w:tr w14:paraId="5E175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FA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A62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双层把杆</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E0A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1.参考尺寸：φ51*2000mm±5mm，一层高60cm，二层高80-120cm。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2.把杆：实木水曲柳材质，采用环保木器漆，反复打磨上漆并保留原有木纹。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3.支架：无缝圆管，采用满焊焊接，经酸洗磷化抛光等处理后，采用环氧树脂塑粉喷涂处理，耐腐蚀，不易生锈。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4.五金件：五金螺丝连接固定。</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78F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E19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869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14325"/>
                  <wp:effectExtent l="0" t="0" r="9525" b="9525"/>
                  <wp:docPr id="87"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9" descr="IMG_314"/>
                          <pic:cNvPicPr>
                            <a:picLocks noChangeAspect="1"/>
                          </pic:cNvPicPr>
                        </pic:nvPicPr>
                        <pic:blipFill>
                          <a:blip r:embed="rId47"/>
                          <a:stretch>
                            <a:fillRect/>
                          </a:stretch>
                        </pic:blipFill>
                        <pic:spPr>
                          <a:xfrm>
                            <a:off x="0" y="0"/>
                            <a:ext cx="466725" cy="314325"/>
                          </a:xfrm>
                          <a:prstGeom prst="rect">
                            <a:avLst/>
                          </a:prstGeom>
                          <a:noFill/>
                          <a:ln w="9525">
                            <a:noFill/>
                          </a:ln>
                        </pic:spPr>
                      </pic:pic>
                    </a:graphicData>
                  </a:graphic>
                </wp:inline>
              </w:drawing>
            </w:r>
          </w:p>
        </w:tc>
      </w:tr>
      <w:tr w14:paraId="14573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6C6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B7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C65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1.参考尺寸：1400*618*810mm±3mm。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2.材质：采用不低于E1级环保免漆板，面贴优质三聚氰胺纸，台面厚度≥25mm，其他板材厚度≥16mm；优质钢架腿，钢架尺寸192*645*725mm±3mm。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33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C68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C7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14325"/>
                  <wp:effectExtent l="0" t="0" r="0" b="9525"/>
                  <wp:docPr id="88"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0" descr="IMG_315"/>
                          <pic:cNvPicPr>
                            <a:picLocks noChangeAspect="1"/>
                          </pic:cNvPicPr>
                        </pic:nvPicPr>
                        <pic:blipFill>
                          <a:blip r:embed="rId48"/>
                          <a:stretch>
                            <a:fillRect/>
                          </a:stretch>
                        </pic:blipFill>
                        <pic:spPr>
                          <a:xfrm>
                            <a:off x="0" y="0"/>
                            <a:ext cx="361950" cy="314325"/>
                          </a:xfrm>
                          <a:prstGeom prst="rect">
                            <a:avLst/>
                          </a:prstGeom>
                          <a:noFill/>
                          <a:ln w="9525">
                            <a:noFill/>
                          </a:ln>
                        </pic:spPr>
                      </pic:pic>
                    </a:graphicData>
                  </a:graphic>
                </wp:inline>
              </w:drawing>
            </w:r>
          </w:p>
        </w:tc>
      </w:tr>
      <w:tr w14:paraId="5FFC9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1A6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0B1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0CD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1.参考尺寸：φ330*400mm±5mm。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2.材质：采用环保PE材质，一体注塑成型，符合人体工程学设计。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3.凳面：座面采用软包包座。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4.底部：三个加厚耐摩擦底座。</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4C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CA3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C92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314325"/>
                  <wp:effectExtent l="0" t="0" r="9525" b="9525"/>
                  <wp:docPr id="68"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1" descr="IMG_316"/>
                          <pic:cNvPicPr>
                            <a:picLocks noChangeAspect="1"/>
                          </pic:cNvPicPr>
                        </pic:nvPicPr>
                        <pic:blipFill>
                          <a:blip r:embed="rId49"/>
                          <a:stretch>
                            <a:fillRect/>
                          </a:stretch>
                        </pic:blipFill>
                        <pic:spPr>
                          <a:xfrm>
                            <a:off x="0" y="0"/>
                            <a:ext cx="523875" cy="314325"/>
                          </a:xfrm>
                          <a:prstGeom prst="rect">
                            <a:avLst/>
                          </a:prstGeom>
                          <a:noFill/>
                          <a:ln w="9525">
                            <a:noFill/>
                          </a:ln>
                        </pic:spPr>
                      </pic:pic>
                    </a:graphicData>
                  </a:graphic>
                </wp:inline>
              </w:drawing>
            </w:r>
          </w:p>
        </w:tc>
      </w:tr>
      <w:tr w14:paraId="18446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F2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2F0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储物高柜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586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1.参考尺寸：深800*2400mm±5mm。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3C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4D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92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266700"/>
                  <wp:effectExtent l="0" t="0" r="0" b="0"/>
                  <wp:docPr id="94"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2" descr="IMG_317"/>
                          <pic:cNvPicPr>
                            <a:picLocks noChangeAspect="1"/>
                          </pic:cNvPicPr>
                        </pic:nvPicPr>
                        <pic:blipFill>
                          <a:blip r:embed="rId50"/>
                          <a:stretch>
                            <a:fillRect/>
                          </a:stretch>
                        </pic:blipFill>
                        <pic:spPr>
                          <a:xfrm>
                            <a:off x="0" y="0"/>
                            <a:ext cx="609600" cy="266700"/>
                          </a:xfrm>
                          <a:prstGeom prst="rect">
                            <a:avLst/>
                          </a:prstGeom>
                          <a:noFill/>
                          <a:ln w="9525">
                            <a:noFill/>
                          </a:ln>
                        </pic:spPr>
                      </pic:pic>
                    </a:graphicData>
                  </a:graphic>
                </wp:inline>
              </w:drawing>
            </w:r>
          </w:p>
        </w:tc>
      </w:tr>
      <w:tr w14:paraId="0D7F7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83863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十二、音乐教室（声乐）-1#2F</w:t>
            </w:r>
          </w:p>
        </w:tc>
      </w:tr>
      <w:tr w14:paraId="34FE4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0D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9C7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412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1.参考尺寸：1400*618*810mm±3mm。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2.材质：采用不低于E1级环保免漆板，面贴优质三聚氰胺纸，台面厚度≥25mm，其他板材厚度≥16mm；优质钢架腿，钢架尺寸192*645*725mm±3mm。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5B9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705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193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14325"/>
                  <wp:effectExtent l="0" t="0" r="0" b="9525"/>
                  <wp:docPr id="69"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3" descr="IMG_318"/>
                          <pic:cNvPicPr>
                            <a:picLocks noChangeAspect="1"/>
                          </pic:cNvPicPr>
                        </pic:nvPicPr>
                        <pic:blipFill>
                          <a:blip r:embed="rId48"/>
                          <a:stretch>
                            <a:fillRect/>
                          </a:stretch>
                        </pic:blipFill>
                        <pic:spPr>
                          <a:xfrm>
                            <a:off x="0" y="0"/>
                            <a:ext cx="361950" cy="314325"/>
                          </a:xfrm>
                          <a:prstGeom prst="rect">
                            <a:avLst/>
                          </a:prstGeom>
                          <a:noFill/>
                          <a:ln w="9525">
                            <a:noFill/>
                          </a:ln>
                        </pic:spPr>
                      </pic:pic>
                    </a:graphicData>
                  </a:graphic>
                </wp:inline>
              </w:drawing>
            </w:r>
          </w:p>
        </w:tc>
      </w:tr>
      <w:tr w14:paraId="41D08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FCE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5AF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2362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1.参考尺寸：φ330*400mm±5mm。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2.材质：采用环保PE材质，一体注塑成型，符合人体工程学设计。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3.凳面：座面采用软包包座。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4.底部：三个加厚耐摩擦底座。</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98C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83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EAD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314325"/>
                  <wp:effectExtent l="0" t="0" r="9525" b="9525"/>
                  <wp:docPr id="72"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4" descr="IMG_319"/>
                          <pic:cNvPicPr>
                            <a:picLocks noChangeAspect="1"/>
                          </pic:cNvPicPr>
                        </pic:nvPicPr>
                        <pic:blipFill>
                          <a:blip r:embed="rId51"/>
                          <a:stretch>
                            <a:fillRect/>
                          </a:stretch>
                        </pic:blipFill>
                        <pic:spPr>
                          <a:xfrm>
                            <a:off x="0" y="0"/>
                            <a:ext cx="523875" cy="314325"/>
                          </a:xfrm>
                          <a:prstGeom prst="rect">
                            <a:avLst/>
                          </a:prstGeom>
                          <a:noFill/>
                          <a:ln w="9525">
                            <a:noFill/>
                          </a:ln>
                        </pic:spPr>
                      </pic:pic>
                    </a:graphicData>
                  </a:graphic>
                </wp:inline>
              </w:drawing>
            </w:r>
          </w:p>
        </w:tc>
      </w:tr>
      <w:tr w14:paraId="4F4A5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981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9F8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乐器收纳边柜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01D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22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4E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0A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133350"/>
                  <wp:effectExtent l="0" t="0" r="0" b="0"/>
                  <wp:docPr id="98"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5" descr="IMG_320"/>
                          <pic:cNvPicPr>
                            <a:picLocks noChangeAspect="1"/>
                          </pic:cNvPicPr>
                        </pic:nvPicPr>
                        <pic:blipFill>
                          <a:blip r:embed="rId52"/>
                          <a:stretch>
                            <a:fillRect/>
                          </a:stretch>
                        </pic:blipFill>
                        <pic:spPr>
                          <a:xfrm>
                            <a:off x="0" y="0"/>
                            <a:ext cx="609600" cy="133350"/>
                          </a:xfrm>
                          <a:prstGeom prst="rect">
                            <a:avLst/>
                          </a:prstGeom>
                          <a:noFill/>
                          <a:ln w="9525">
                            <a:noFill/>
                          </a:ln>
                        </pic:spPr>
                      </pic:pic>
                    </a:graphicData>
                  </a:graphic>
                </wp:inline>
              </w:drawing>
            </w:r>
          </w:p>
        </w:tc>
      </w:tr>
      <w:tr w14:paraId="5A28F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C8D8CC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十三、音乐教室（民乐）-1#3F</w:t>
            </w:r>
          </w:p>
        </w:tc>
      </w:tr>
      <w:tr w14:paraId="7F989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40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8C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314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1.参考尺寸：1400*618*810mm±3mm。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2.材质：采用不低于E1级环保免漆板，面贴优质三聚氰胺纸，台面厚度≥25mm，其他板材厚度≥16mm；优质钢架腿，钢架尺寸192*645*725mm±3mm。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A9A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E37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3BE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14325"/>
                  <wp:effectExtent l="0" t="0" r="0" b="9525"/>
                  <wp:docPr id="101"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6" descr="IMG_321"/>
                          <pic:cNvPicPr>
                            <a:picLocks noChangeAspect="1"/>
                          </pic:cNvPicPr>
                        </pic:nvPicPr>
                        <pic:blipFill>
                          <a:blip r:embed="rId48"/>
                          <a:stretch>
                            <a:fillRect/>
                          </a:stretch>
                        </pic:blipFill>
                        <pic:spPr>
                          <a:xfrm>
                            <a:off x="0" y="0"/>
                            <a:ext cx="361950" cy="314325"/>
                          </a:xfrm>
                          <a:prstGeom prst="rect">
                            <a:avLst/>
                          </a:prstGeom>
                          <a:noFill/>
                          <a:ln w="9525">
                            <a:noFill/>
                          </a:ln>
                        </pic:spPr>
                      </pic:pic>
                    </a:graphicData>
                  </a:graphic>
                </wp:inline>
              </w:drawing>
            </w:r>
          </w:p>
        </w:tc>
      </w:tr>
      <w:tr w14:paraId="62E0F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5F5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5EBE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8A6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1.参考尺寸：φ330*400mm±5mm。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2.材质：采用环保PE材质，一体注塑成型，符合人体工程学设计。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3.凳面：座面采用软包包座。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4.底部：三个加厚耐摩擦底座。</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30B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C37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B7F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314325"/>
                  <wp:effectExtent l="0" t="0" r="9525" b="9525"/>
                  <wp:docPr id="102"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7" descr="IMG_322"/>
                          <pic:cNvPicPr>
                            <a:picLocks noChangeAspect="1"/>
                          </pic:cNvPicPr>
                        </pic:nvPicPr>
                        <pic:blipFill>
                          <a:blip r:embed="rId51"/>
                          <a:stretch>
                            <a:fillRect/>
                          </a:stretch>
                        </pic:blipFill>
                        <pic:spPr>
                          <a:xfrm>
                            <a:off x="0" y="0"/>
                            <a:ext cx="523875" cy="314325"/>
                          </a:xfrm>
                          <a:prstGeom prst="rect">
                            <a:avLst/>
                          </a:prstGeom>
                          <a:noFill/>
                          <a:ln w="9525">
                            <a:noFill/>
                          </a:ln>
                        </pic:spPr>
                      </pic:pic>
                    </a:graphicData>
                  </a:graphic>
                </wp:inline>
              </w:drawing>
            </w:r>
          </w:p>
        </w:tc>
      </w:tr>
      <w:tr w14:paraId="504ED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4D4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FA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乐器收纳边柜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1C0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E2E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C98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B2F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133350"/>
                  <wp:effectExtent l="0" t="0" r="0" b="0"/>
                  <wp:docPr id="100"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8" descr="IMG_323"/>
                          <pic:cNvPicPr>
                            <a:picLocks noChangeAspect="1"/>
                          </pic:cNvPicPr>
                        </pic:nvPicPr>
                        <pic:blipFill>
                          <a:blip r:embed="rId52"/>
                          <a:stretch>
                            <a:fillRect/>
                          </a:stretch>
                        </pic:blipFill>
                        <pic:spPr>
                          <a:xfrm>
                            <a:off x="0" y="0"/>
                            <a:ext cx="609600" cy="133350"/>
                          </a:xfrm>
                          <a:prstGeom prst="rect">
                            <a:avLst/>
                          </a:prstGeom>
                          <a:noFill/>
                          <a:ln w="9525">
                            <a:noFill/>
                          </a:ln>
                        </pic:spPr>
                      </pic:pic>
                    </a:graphicData>
                  </a:graphic>
                </wp:inline>
              </w:drawing>
            </w:r>
          </w:p>
        </w:tc>
      </w:tr>
      <w:tr w14:paraId="54ADB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44212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十四、音乐器材室1&amp;2-1#3F</w:t>
            </w:r>
          </w:p>
        </w:tc>
      </w:tr>
      <w:tr w14:paraId="2CAE9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5097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4B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E91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2.每层均重：≥180KG。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3.层板厚度：≥0.4mm厚冷轧钢板。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4.立柱规格：30*50*0.8mmC型钢。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5.横梁规格：30*50*0.8mmP型钢。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6.工艺：环保喷塑，防锈处理。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0A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933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1F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14325"/>
                  <wp:effectExtent l="0" t="0" r="9525" b="9525"/>
                  <wp:docPr id="97"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9" descr="IMG_324"/>
                          <pic:cNvPicPr>
                            <a:picLocks noChangeAspect="1"/>
                          </pic:cNvPicPr>
                        </pic:nvPicPr>
                        <pic:blipFill>
                          <a:blip r:embed="rId19"/>
                          <a:stretch>
                            <a:fillRect/>
                          </a:stretch>
                        </pic:blipFill>
                        <pic:spPr>
                          <a:xfrm>
                            <a:off x="0" y="0"/>
                            <a:ext cx="390525" cy="314325"/>
                          </a:xfrm>
                          <a:prstGeom prst="rect">
                            <a:avLst/>
                          </a:prstGeom>
                          <a:noFill/>
                          <a:ln w="9525">
                            <a:noFill/>
                          </a:ln>
                        </pic:spPr>
                      </pic:pic>
                    </a:graphicData>
                  </a:graphic>
                </wp:inline>
              </w:drawing>
            </w:r>
          </w:p>
        </w:tc>
      </w:tr>
      <w:tr w14:paraId="41F2E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783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DA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285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1.参考尺寸：深400*2000mm±5mm；单个柜宽约400mm。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5.结构：中间层板间隔，单开木门，配五金铰链、门锁。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C9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09AD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029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314325"/>
                  <wp:effectExtent l="0" t="0" r="9525" b="9525"/>
                  <wp:docPr id="99"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0" descr="IMG_325"/>
                          <pic:cNvPicPr>
                            <a:picLocks noChangeAspect="1"/>
                          </pic:cNvPicPr>
                        </pic:nvPicPr>
                        <pic:blipFill>
                          <a:blip r:embed="rId53"/>
                          <a:stretch>
                            <a:fillRect/>
                          </a:stretch>
                        </pic:blipFill>
                        <pic:spPr>
                          <a:xfrm>
                            <a:off x="0" y="0"/>
                            <a:ext cx="409575" cy="314325"/>
                          </a:xfrm>
                          <a:prstGeom prst="rect">
                            <a:avLst/>
                          </a:prstGeom>
                          <a:noFill/>
                          <a:ln w="9525">
                            <a:noFill/>
                          </a:ln>
                        </pic:spPr>
                      </pic:pic>
                    </a:graphicData>
                  </a:graphic>
                </wp:inline>
              </w:drawing>
            </w:r>
          </w:p>
        </w:tc>
      </w:tr>
      <w:tr w14:paraId="13EB6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A90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01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更衣圆凳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1C8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1.参考尺寸：φ500*400mm±5mm。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2.材质：饰面采用PU皮面料，框架采用实木材质，辅以板材加固。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3.内衬：采用高密度回弹阻燃海绵填充。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4.沙发脚：防滑耐磨塑胶脚，五金螺丝连接固定。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36C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ABE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646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14325"/>
                  <wp:effectExtent l="0" t="0" r="0" b="9525"/>
                  <wp:docPr id="37"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1" descr="IMG_326"/>
                          <pic:cNvPicPr>
                            <a:picLocks noChangeAspect="1"/>
                          </pic:cNvPicPr>
                        </pic:nvPicPr>
                        <pic:blipFill>
                          <a:blip r:embed="rId54"/>
                          <a:stretch>
                            <a:fillRect/>
                          </a:stretch>
                        </pic:blipFill>
                        <pic:spPr>
                          <a:xfrm>
                            <a:off x="0" y="0"/>
                            <a:ext cx="400050" cy="314325"/>
                          </a:xfrm>
                          <a:prstGeom prst="rect">
                            <a:avLst/>
                          </a:prstGeom>
                          <a:noFill/>
                          <a:ln w="9525">
                            <a:noFill/>
                          </a:ln>
                        </pic:spPr>
                      </pic:pic>
                    </a:graphicData>
                  </a:graphic>
                </wp:inline>
              </w:drawing>
            </w:r>
          </w:p>
        </w:tc>
      </w:tr>
      <w:tr w14:paraId="4BCD6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3F2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E00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化妆台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DE4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1.参考尺寸：1200*40*1650mm±5mm。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6.结构：配套化妆灯、高清银镜。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CC4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43E0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5B6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28600" cy="314325"/>
                  <wp:effectExtent l="0" t="0" r="0" b="9525"/>
                  <wp:docPr id="53"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2" descr="IMG_327"/>
                          <pic:cNvPicPr>
                            <a:picLocks noChangeAspect="1"/>
                          </pic:cNvPicPr>
                        </pic:nvPicPr>
                        <pic:blipFill>
                          <a:blip r:embed="rId55"/>
                          <a:stretch>
                            <a:fillRect/>
                          </a:stretch>
                        </pic:blipFill>
                        <pic:spPr>
                          <a:xfrm>
                            <a:off x="0" y="0"/>
                            <a:ext cx="228600" cy="314325"/>
                          </a:xfrm>
                          <a:prstGeom prst="rect">
                            <a:avLst/>
                          </a:prstGeom>
                          <a:noFill/>
                          <a:ln w="9525">
                            <a:noFill/>
                          </a:ln>
                        </pic:spPr>
                      </pic:pic>
                    </a:graphicData>
                  </a:graphic>
                </wp:inline>
              </w:drawing>
            </w:r>
          </w:p>
        </w:tc>
      </w:tr>
      <w:tr w14:paraId="2A842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BC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FAB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化妆凳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106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1.参考尺寸：440*440*410-530mm±5mm。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2.面料：采用优质PU皮饰面。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09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C7C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8DB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52400" cy="314325"/>
                  <wp:effectExtent l="0" t="0" r="0" b="9525"/>
                  <wp:docPr id="57"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3" descr="IMG_328"/>
                          <pic:cNvPicPr>
                            <a:picLocks noChangeAspect="1"/>
                          </pic:cNvPicPr>
                        </pic:nvPicPr>
                        <pic:blipFill>
                          <a:blip r:embed="rId56"/>
                          <a:stretch>
                            <a:fillRect/>
                          </a:stretch>
                        </pic:blipFill>
                        <pic:spPr>
                          <a:xfrm>
                            <a:off x="0" y="0"/>
                            <a:ext cx="152400" cy="314325"/>
                          </a:xfrm>
                          <a:prstGeom prst="rect">
                            <a:avLst/>
                          </a:prstGeom>
                          <a:noFill/>
                          <a:ln w="9525">
                            <a:noFill/>
                          </a:ln>
                        </pic:spPr>
                      </pic:pic>
                    </a:graphicData>
                  </a:graphic>
                </wp:inline>
              </w:drawing>
            </w:r>
          </w:p>
        </w:tc>
      </w:tr>
      <w:tr w14:paraId="36CE4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4A37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十五、计算机教室2&amp;3-1#4F</w:t>
            </w:r>
          </w:p>
        </w:tc>
      </w:tr>
      <w:tr w14:paraId="3D98D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7C7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AE4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教师电脑桌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6B4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1.参考尺寸：2000*700*750mm±3mm。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2.材质：采用不低于E1级环保免漆板，面贴优质三聚氰胺纸，台面厚度≥25mm，其他板材厚度≥16mm；优质钢架腿，钢架尺寸50*50*1.5mm±0.5mm。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B0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1D8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EAA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14325"/>
                  <wp:effectExtent l="0" t="0" r="9525" b="9525"/>
                  <wp:docPr id="59"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4" descr="IMG_329"/>
                          <pic:cNvPicPr>
                            <a:picLocks noChangeAspect="1"/>
                          </pic:cNvPicPr>
                        </pic:nvPicPr>
                        <pic:blipFill>
                          <a:blip r:embed="rId57"/>
                          <a:stretch>
                            <a:fillRect/>
                          </a:stretch>
                        </pic:blipFill>
                        <pic:spPr>
                          <a:xfrm>
                            <a:off x="0" y="0"/>
                            <a:ext cx="428625" cy="314325"/>
                          </a:xfrm>
                          <a:prstGeom prst="rect">
                            <a:avLst/>
                          </a:prstGeom>
                          <a:noFill/>
                          <a:ln w="9525">
                            <a:noFill/>
                          </a:ln>
                        </pic:spPr>
                      </pic:pic>
                    </a:graphicData>
                  </a:graphic>
                </wp:inline>
              </w:drawing>
            </w:r>
          </w:p>
        </w:tc>
      </w:tr>
      <w:tr w14:paraId="5C70F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BAA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61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3DB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C6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F5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D50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41"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5" descr="IMG_330"/>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20D3A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2B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0A9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学生电脑桌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380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1.参考尺寸：1400*600*730mm±3mm。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2.材质：采用不低于E1级环保免漆板，面贴优质三聚氰胺纸，台面厚度≥25mm，其他板材厚度≥16mm；优质钢架腿，钢架尺寸50*50*1.5mm±0.5mm。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0F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605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C0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14325"/>
                  <wp:effectExtent l="0" t="0" r="9525" b="9525"/>
                  <wp:docPr id="38"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6" descr="IMG_331"/>
                          <pic:cNvPicPr>
                            <a:picLocks noChangeAspect="1"/>
                          </pic:cNvPicPr>
                        </pic:nvPicPr>
                        <pic:blipFill>
                          <a:blip r:embed="rId57"/>
                          <a:stretch>
                            <a:fillRect/>
                          </a:stretch>
                        </pic:blipFill>
                        <pic:spPr>
                          <a:xfrm>
                            <a:off x="0" y="0"/>
                            <a:ext cx="428625" cy="314325"/>
                          </a:xfrm>
                          <a:prstGeom prst="rect">
                            <a:avLst/>
                          </a:prstGeom>
                          <a:noFill/>
                          <a:ln w="9525">
                            <a:noFill/>
                          </a:ln>
                        </pic:spPr>
                      </pic:pic>
                    </a:graphicData>
                  </a:graphic>
                </wp:inline>
              </w:drawing>
            </w:r>
          </w:p>
        </w:tc>
      </w:tr>
      <w:tr w14:paraId="1662E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67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72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A013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1.参考尺寸：340*240*420mm±5mm。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C2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010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301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14325"/>
                  <wp:effectExtent l="0" t="0" r="0" b="9525"/>
                  <wp:docPr id="33"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7" descr="IMG_332"/>
                          <pic:cNvPicPr>
                            <a:picLocks noChangeAspect="1"/>
                          </pic:cNvPicPr>
                        </pic:nvPicPr>
                        <pic:blipFill>
                          <a:blip r:embed="rId11"/>
                          <a:stretch>
                            <a:fillRect/>
                          </a:stretch>
                        </pic:blipFill>
                        <pic:spPr>
                          <a:xfrm>
                            <a:off x="0" y="0"/>
                            <a:ext cx="342900" cy="314325"/>
                          </a:xfrm>
                          <a:prstGeom prst="rect">
                            <a:avLst/>
                          </a:prstGeom>
                          <a:noFill/>
                          <a:ln w="9525">
                            <a:noFill/>
                          </a:ln>
                        </pic:spPr>
                      </pic:pic>
                    </a:graphicData>
                  </a:graphic>
                </wp:inline>
              </w:drawing>
            </w:r>
          </w:p>
        </w:tc>
      </w:tr>
      <w:tr w14:paraId="40FE0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99F33D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十六、计算机资料及软件制作室&amp;器材室-1#4F</w:t>
            </w:r>
          </w:p>
        </w:tc>
      </w:tr>
      <w:tr w14:paraId="148C5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C0F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21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8B20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1.参考尺寸：600*730*945-1045mm±5mm，坐高415-515mm±5mm。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D69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0A9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D72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80975" cy="314325"/>
                  <wp:effectExtent l="0" t="0" r="9525" b="9525"/>
                  <wp:docPr id="60"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8" descr="IMG_333"/>
                          <pic:cNvPicPr>
                            <a:picLocks noChangeAspect="1"/>
                          </pic:cNvPicPr>
                        </pic:nvPicPr>
                        <pic:blipFill>
                          <a:blip r:embed="rId58"/>
                          <a:stretch>
                            <a:fillRect/>
                          </a:stretch>
                        </pic:blipFill>
                        <pic:spPr>
                          <a:xfrm>
                            <a:off x="0" y="0"/>
                            <a:ext cx="180975" cy="314325"/>
                          </a:xfrm>
                          <a:prstGeom prst="rect">
                            <a:avLst/>
                          </a:prstGeom>
                          <a:noFill/>
                          <a:ln w="9525">
                            <a:noFill/>
                          </a:ln>
                        </pic:spPr>
                      </pic:pic>
                    </a:graphicData>
                  </a:graphic>
                </wp:inline>
              </w:drawing>
            </w:r>
          </w:p>
        </w:tc>
      </w:tr>
      <w:tr w14:paraId="575DB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83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DA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235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1.参考尺寸：办公桌1400*700*750mm±5mm，托柜：1400*400*620mm±5mm。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2.材质：采用不低于E1级环保标准免漆板，面贴优质三聚氰胺纸，桌面厚度≥25mm，其余板材厚度≥18mm。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5.侧柜结构：下柜两门加一电脑格，配五金铰链、门锁。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BF1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D8F0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A1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14325"/>
                  <wp:effectExtent l="0" t="0" r="9525" b="9525"/>
                  <wp:docPr id="42"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9" descr="IMG_334"/>
                          <pic:cNvPicPr>
                            <a:picLocks noChangeAspect="1"/>
                          </pic:cNvPicPr>
                        </pic:nvPicPr>
                        <pic:blipFill>
                          <a:blip r:embed="rId16"/>
                          <a:stretch>
                            <a:fillRect/>
                          </a:stretch>
                        </pic:blipFill>
                        <pic:spPr>
                          <a:xfrm>
                            <a:off x="0" y="0"/>
                            <a:ext cx="466725" cy="314325"/>
                          </a:xfrm>
                          <a:prstGeom prst="rect">
                            <a:avLst/>
                          </a:prstGeom>
                          <a:noFill/>
                          <a:ln w="9525">
                            <a:noFill/>
                          </a:ln>
                        </pic:spPr>
                      </pic:pic>
                    </a:graphicData>
                  </a:graphic>
                </wp:inline>
              </w:drawing>
            </w:r>
          </w:p>
        </w:tc>
      </w:tr>
      <w:tr w14:paraId="738A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551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24E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01B3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1.参考尺寸：1200*390*820mm±5mm。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2.材质：采用不低于E1级环保中密度纤维板，面贴优质三聚氰胺纸，板材厚度≥16mm。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5.结构：上面一抽屉一空格，下柜木门。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234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88C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14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314325"/>
                  <wp:effectExtent l="0" t="0" r="9525" b="9525"/>
                  <wp:docPr id="34"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0" descr="IMG_335"/>
                          <pic:cNvPicPr>
                            <a:picLocks noChangeAspect="1"/>
                          </pic:cNvPicPr>
                        </pic:nvPicPr>
                        <pic:blipFill>
                          <a:blip r:embed="rId43"/>
                          <a:stretch>
                            <a:fillRect/>
                          </a:stretch>
                        </pic:blipFill>
                        <pic:spPr>
                          <a:xfrm>
                            <a:off x="0" y="0"/>
                            <a:ext cx="352425" cy="314325"/>
                          </a:xfrm>
                          <a:prstGeom prst="rect">
                            <a:avLst/>
                          </a:prstGeom>
                          <a:noFill/>
                          <a:ln w="9525">
                            <a:noFill/>
                          </a:ln>
                        </pic:spPr>
                      </pic:pic>
                    </a:graphicData>
                  </a:graphic>
                </wp:inline>
              </w:drawing>
            </w:r>
          </w:p>
        </w:tc>
      </w:tr>
      <w:tr w14:paraId="20457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CB2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555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矮文件柜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C82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1.参考尺寸：1200*400*1200mm±5mm。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5.结构：上面空格，下柜木门。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71E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335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1E4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04800" cy="314325"/>
                  <wp:effectExtent l="0" t="0" r="0" b="9525"/>
                  <wp:docPr id="46"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1" descr="IMG_336"/>
                          <pic:cNvPicPr>
                            <a:picLocks noChangeAspect="1"/>
                          </pic:cNvPicPr>
                        </pic:nvPicPr>
                        <pic:blipFill>
                          <a:blip r:embed="rId59"/>
                          <a:stretch>
                            <a:fillRect/>
                          </a:stretch>
                        </pic:blipFill>
                        <pic:spPr>
                          <a:xfrm>
                            <a:off x="0" y="0"/>
                            <a:ext cx="304800" cy="314325"/>
                          </a:xfrm>
                          <a:prstGeom prst="rect">
                            <a:avLst/>
                          </a:prstGeom>
                          <a:noFill/>
                          <a:ln w="9525">
                            <a:noFill/>
                          </a:ln>
                        </pic:spPr>
                      </pic:pic>
                    </a:graphicData>
                  </a:graphic>
                </wp:inline>
              </w:drawing>
            </w:r>
          </w:p>
        </w:tc>
      </w:tr>
      <w:tr w14:paraId="3136F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34E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026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CF6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2.每层均重：≥180KG。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3.层板厚度：≥0.4mm厚冷轧钢板。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4.立柱规格：30*50*0.8mmC型钢。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5.横梁规格：30*50*0.8mmP型钢。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6.工艺：环保喷塑，防锈处理。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7B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F8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EAD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14325"/>
                  <wp:effectExtent l="0" t="0" r="9525" b="9525"/>
                  <wp:docPr id="39"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2" descr="IMG_337"/>
                          <pic:cNvPicPr>
                            <a:picLocks noChangeAspect="1"/>
                          </pic:cNvPicPr>
                        </pic:nvPicPr>
                        <pic:blipFill>
                          <a:blip r:embed="rId14"/>
                          <a:stretch>
                            <a:fillRect/>
                          </a:stretch>
                        </pic:blipFill>
                        <pic:spPr>
                          <a:xfrm>
                            <a:off x="0" y="0"/>
                            <a:ext cx="390525" cy="314325"/>
                          </a:xfrm>
                          <a:prstGeom prst="rect">
                            <a:avLst/>
                          </a:prstGeom>
                          <a:noFill/>
                          <a:ln w="9525">
                            <a:noFill/>
                          </a:ln>
                        </pic:spPr>
                      </pic:pic>
                    </a:graphicData>
                  </a:graphic>
                </wp:inline>
              </w:drawing>
            </w:r>
          </w:p>
        </w:tc>
      </w:tr>
      <w:tr w14:paraId="084E7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23B0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十七、校园电视台-1#4F</w:t>
            </w:r>
          </w:p>
        </w:tc>
      </w:tr>
      <w:tr w14:paraId="7037A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F86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229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导播操作台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477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1.参考尺寸：2400*900*750mm±5mm。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2.台面：采用不低于E1级环保标准免漆板，双面贴优质三聚氰胺纸，板材厚度≥18mm。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3.柜体：冷轧钢板，厚不低于1.2mm，环保无磷静态粉末喷涂。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4.五金件：五金螺丝连接固定。</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42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D01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8D6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14325"/>
                  <wp:effectExtent l="0" t="0" r="0" b="9525"/>
                  <wp:docPr id="40"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3" descr="IMG_338"/>
                          <pic:cNvPicPr>
                            <a:picLocks noChangeAspect="1"/>
                          </pic:cNvPicPr>
                        </pic:nvPicPr>
                        <pic:blipFill>
                          <a:blip r:embed="rId60"/>
                          <a:stretch>
                            <a:fillRect/>
                          </a:stretch>
                        </pic:blipFill>
                        <pic:spPr>
                          <a:xfrm>
                            <a:off x="0" y="0"/>
                            <a:ext cx="476250" cy="314325"/>
                          </a:xfrm>
                          <a:prstGeom prst="rect">
                            <a:avLst/>
                          </a:prstGeom>
                          <a:noFill/>
                          <a:ln w="9525">
                            <a:noFill/>
                          </a:ln>
                        </pic:spPr>
                      </pic:pic>
                    </a:graphicData>
                  </a:graphic>
                </wp:inline>
              </w:drawing>
            </w:r>
          </w:p>
        </w:tc>
      </w:tr>
      <w:tr w14:paraId="0675C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45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9AF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导播操作椅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ED5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1.参考尺寸：483*366*882mm±5mm。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2.椅背：透气网布，背框采用高强度尼龙，S型设计。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3.坐垫：透气网布饰面，内衬采用高密度回弹阻燃海绵填充。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4.框架：优质钢管材质，配套加固螺钉，符合人体工程学设计。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5.扶手：PP塑料材质，曲线形扶手设计。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6.脚垫：高强度尼龙防滑垫。</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4BA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7D1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1A0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47"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4" descr="IMG_339"/>
                          <pic:cNvPicPr>
                            <a:picLocks noChangeAspect="1"/>
                          </pic:cNvPicPr>
                        </pic:nvPicPr>
                        <pic:blipFill>
                          <a:blip r:embed="rId61"/>
                          <a:stretch>
                            <a:fillRect/>
                          </a:stretch>
                        </pic:blipFill>
                        <pic:spPr>
                          <a:xfrm>
                            <a:off x="0" y="0"/>
                            <a:ext cx="266700" cy="314325"/>
                          </a:xfrm>
                          <a:prstGeom prst="rect">
                            <a:avLst/>
                          </a:prstGeom>
                          <a:noFill/>
                          <a:ln w="9525">
                            <a:noFill/>
                          </a:ln>
                        </pic:spPr>
                      </pic:pic>
                    </a:graphicData>
                  </a:graphic>
                </wp:inline>
              </w:drawing>
            </w:r>
          </w:p>
        </w:tc>
      </w:tr>
      <w:tr w14:paraId="41261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7B3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548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演播台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FC5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1.参考尺寸：2000*700*750mm±5mm。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2.材质：采用不低于E1级环保中纤板，板材面厚度≥16mm，表面高温烤漆工艺。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3.框架：内部框架优质钢管支持，壁厚度≥1.2mm。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C47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31F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00A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314325"/>
                  <wp:effectExtent l="0" t="0" r="9525" b="9525"/>
                  <wp:docPr id="48"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5" descr="IMG_340"/>
                          <pic:cNvPicPr>
                            <a:picLocks noChangeAspect="1"/>
                          </pic:cNvPicPr>
                        </pic:nvPicPr>
                        <pic:blipFill>
                          <a:blip r:embed="rId62"/>
                          <a:stretch>
                            <a:fillRect/>
                          </a:stretch>
                        </pic:blipFill>
                        <pic:spPr>
                          <a:xfrm>
                            <a:off x="0" y="0"/>
                            <a:ext cx="600075" cy="314325"/>
                          </a:xfrm>
                          <a:prstGeom prst="rect">
                            <a:avLst/>
                          </a:prstGeom>
                          <a:noFill/>
                          <a:ln w="9525">
                            <a:noFill/>
                          </a:ln>
                        </pic:spPr>
                      </pic:pic>
                    </a:graphicData>
                  </a:graphic>
                </wp:inline>
              </w:drawing>
            </w:r>
          </w:p>
        </w:tc>
      </w:tr>
      <w:tr w14:paraId="38C3E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12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2ED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演播升降凳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767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1.参考尺寸：440*440*410-530mm±5mm。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2.面料：采用优质PU皮饰面。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532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7D4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D0C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52400" cy="314325"/>
                  <wp:effectExtent l="0" t="0" r="0" b="9525"/>
                  <wp:docPr id="61"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6" descr="IMG_341"/>
                          <pic:cNvPicPr>
                            <a:picLocks noChangeAspect="1"/>
                          </pic:cNvPicPr>
                        </pic:nvPicPr>
                        <pic:blipFill>
                          <a:blip r:embed="rId56"/>
                          <a:stretch>
                            <a:fillRect/>
                          </a:stretch>
                        </pic:blipFill>
                        <pic:spPr>
                          <a:xfrm>
                            <a:off x="0" y="0"/>
                            <a:ext cx="152400" cy="314325"/>
                          </a:xfrm>
                          <a:prstGeom prst="rect">
                            <a:avLst/>
                          </a:prstGeom>
                          <a:noFill/>
                          <a:ln w="9525">
                            <a:noFill/>
                          </a:ln>
                        </pic:spPr>
                      </pic:pic>
                    </a:graphicData>
                  </a:graphic>
                </wp:inline>
              </w:drawing>
            </w:r>
          </w:p>
        </w:tc>
      </w:tr>
      <w:tr w14:paraId="529D7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611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A8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大双人位沙发</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E52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1.参考尺寸：1800*750*820mm±5mm。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2.材质：饰面采用优质西皮面料，框架采用实木材质，辅以板材加固。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3.内衬：采用高密度回弹阻燃海绵填充，弹力橡筋固定，坐垫蛇形弹簧。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4.扶手：靠包型扶手设计。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5.沙发脚：碳素钢高脚，五金螺丝连接固定。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F0D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E7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3C0F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276225"/>
                  <wp:effectExtent l="0" t="0" r="0" b="9525"/>
                  <wp:docPr id="55"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7" descr="IMG_342"/>
                          <pic:cNvPicPr>
                            <a:picLocks noChangeAspect="1"/>
                          </pic:cNvPicPr>
                        </pic:nvPicPr>
                        <pic:blipFill>
                          <a:blip r:embed="rId63"/>
                          <a:stretch>
                            <a:fillRect/>
                          </a:stretch>
                        </pic:blipFill>
                        <pic:spPr>
                          <a:xfrm>
                            <a:off x="0" y="0"/>
                            <a:ext cx="609600" cy="276225"/>
                          </a:xfrm>
                          <a:prstGeom prst="rect">
                            <a:avLst/>
                          </a:prstGeom>
                          <a:noFill/>
                          <a:ln w="9525">
                            <a:noFill/>
                          </a:ln>
                        </pic:spPr>
                      </pic:pic>
                    </a:graphicData>
                  </a:graphic>
                </wp:inline>
              </w:drawing>
            </w:r>
          </w:p>
        </w:tc>
      </w:tr>
      <w:tr w14:paraId="6EB98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5CA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84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单人沙发</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961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1.参考尺寸：800*750*820mm±5mm。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2.材质：饰面采用优质西皮面料，框架采用实木材质，辅以板材加固。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3.内衬：采用高密度回弹阻燃海绵填充，弹力橡筋固定，坐垫蛇形弹簧。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4.扶手：靠包型扶手设计。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5.沙发脚：碳素钢高脚，五金螺丝连接固定。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A56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C1A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0D81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14325"/>
                  <wp:effectExtent l="0" t="0" r="0" b="9525"/>
                  <wp:docPr id="54"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8" descr="IMG_343"/>
                          <pic:cNvPicPr>
                            <a:picLocks noChangeAspect="1"/>
                          </pic:cNvPicPr>
                        </pic:nvPicPr>
                        <pic:blipFill>
                          <a:blip r:embed="rId64"/>
                          <a:stretch>
                            <a:fillRect/>
                          </a:stretch>
                        </pic:blipFill>
                        <pic:spPr>
                          <a:xfrm>
                            <a:off x="0" y="0"/>
                            <a:ext cx="400050" cy="314325"/>
                          </a:xfrm>
                          <a:prstGeom prst="rect">
                            <a:avLst/>
                          </a:prstGeom>
                          <a:noFill/>
                          <a:ln w="9525">
                            <a:noFill/>
                          </a:ln>
                        </pic:spPr>
                      </pic:pic>
                    </a:graphicData>
                  </a:graphic>
                </wp:inline>
              </w:drawing>
            </w:r>
          </w:p>
        </w:tc>
      </w:tr>
      <w:tr w14:paraId="092D4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3FC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212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639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1.参考尺寸：1200*700*450mm±5mm。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2.台面：耐高温岩板台面。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3.框架：优质铁艺框架，采用满焊焊接，经酸洗磷化抛光等处理后，采用环氧树脂塑粉喷涂处理，耐腐蚀，不易生锈。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4.五金件：五金螺丝连接固定。</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ED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013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2AC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95300" cy="314325"/>
                  <wp:effectExtent l="0" t="0" r="0" b="9525"/>
                  <wp:docPr id="43"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9" descr="IMG_344"/>
                          <pic:cNvPicPr>
                            <a:picLocks noChangeAspect="1"/>
                          </pic:cNvPicPr>
                        </pic:nvPicPr>
                        <pic:blipFill>
                          <a:blip r:embed="rId65"/>
                          <a:stretch>
                            <a:fillRect/>
                          </a:stretch>
                        </pic:blipFill>
                        <pic:spPr>
                          <a:xfrm>
                            <a:off x="0" y="0"/>
                            <a:ext cx="495300" cy="314325"/>
                          </a:xfrm>
                          <a:prstGeom prst="rect">
                            <a:avLst/>
                          </a:prstGeom>
                          <a:noFill/>
                          <a:ln w="9525">
                            <a:noFill/>
                          </a:ln>
                        </pic:spPr>
                      </pic:pic>
                    </a:graphicData>
                  </a:graphic>
                </wp:inline>
              </w:drawing>
            </w:r>
          </w:p>
        </w:tc>
      </w:tr>
      <w:tr w14:paraId="4ACE6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2BE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E5A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7B6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1.参考尺寸：600*730*945-1045mm±5mm，坐高415-515mm±5mm。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F95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71A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20B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80975" cy="314325"/>
                  <wp:effectExtent l="0" t="0" r="9525" b="9525"/>
                  <wp:docPr id="44"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0" descr="IMG_345"/>
                          <pic:cNvPicPr>
                            <a:picLocks noChangeAspect="1"/>
                          </pic:cNvPicPr>
                        </pic:nvPicPr>
                        <pic:blipFill>
                          <a:blip r:embed="rId15"/>
                          <a:stretch>
                            <a:fillRect/>
                          </a:stretch>
                        </pic:blipFill>
                        <pic:spPr>
                          <a:xfrm>
                            <a:off x="0" y="0"/>
                            <a:ext cx="180975" cy="314325"/>
                          </a:xfrm>
                          <a:prstGeom prst="rect">
                            <a:avLst/>
                          </a:prstGeom>
                          <a:noFill/>
                          <a:ln w="9525">
                            <a:noFill/>
                          </a:ln>
                        </pic:spPr>
                      </pic:pic>
                    </a:graphicData>
                  </a:graphic>
                </wp:inline>
              </w:drawing>
            </w:r>
          </w:p>
        </w:tc>
      </w:tr>
      <w:tr w14:paraId="07A69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CBF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89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4E0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1.参考尺寸：2000*800*750mm±5mm。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CC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80A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646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14325"/>
                  <wp:effectExtent l="0" t="0" r="9525" b="9525"/>
                  <wp:docPr id="49"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1" descr="IMG_346"/>
                          <pic:cNvPicPr>
                            <a:picLocks noChangeAspect="1"/>
                          </pic:cNvPicPr>
                        </pic:nvPicPr>
                        <pic:blipFill>
                          <a:blip r:embed="rId44"/>
                          <a:stretch>
                            <a:fillRect/>
                          </a:stretch>
                        </pic:blipFill>
                        <pic:spPr>
                          <a:xfrm>
                            <a:off x="0" y="0"/>
                            <a:ext cx="238125" cy="314325"/>
                          </a:xfrm>
                          <a:prstGeom prst="rect">
                            <a:avLst/>
                          </a:prstGeom>
                          <a:noFill/>
                          <a:ln w="9525">
                            <a:noFill/>
                          </a:ln>
                        </pic:spPr>
                      </pic:pic>
                    </a:graphicData>
                  </a:graphic>
                </wp:inline>
              </w:drawing>
            </w:r>
          </w:p>
        </w:tc>
      </w:tr>
      <w:tr w14:paraId="79CFD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473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ECF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观摩椅（带写字板）</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ECE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1.参考尺寸：545*545*436/806mm±5mm。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参考尺寸：椅背尺寸545*342mm±5mm，椅座尺寸424*442mm±5mm。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材质：采用PP+GF耐冲击改性一级新料注塑成型。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功能：椅背带≥270个三角形透气孔设计，椅背上部设有异形孔，起到把手作用；椅座中间内凹，前端圆弧半弯，椅背和椅座有多种颜色可选。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参考尺寸：前脚管和后立管尺寸φ25mm±0.5mm，壁厚1.8mm±0.1mm圆管。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材质：采用圆管满焊焊接，钢架表面经静电粉末喷涂，附着力强。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功能：椅座可实现90°翻转，方便收纳移动；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采用全新PA材料，脚垫设有嵌件螺纹柱一体注塑成型，防滑，防潮。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5.写字板：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参考尺寸：360*250*21mm±5mm。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材质：采用全新ABS材料，整体注塑成型。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功能：写字板可实现转动，顶部带有矩形和圆形凹槽，可放置水杯、笔等。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3F8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824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560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62"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2" descr="IMG_347"/>
                          <pic:cNvPicPr>
                            <a:picLocks noChangeAspect="1"/>
                          </pic:cNvPicPr>
                        </pic:nvPicPr>
                        <pic:blipFill>
                          <a:blip r:embed="rId66"/>
                          <a:stretch>
                            <a:fillRect/>
                          </a:stretch>
                        </pic:blipFill>
                        <pic:spPr>
                          <a:xfrm>
                            <a:off x="0" y="0"/>
                            <a:ext cx="266700" cy="314325"/>
                          </a:xfrm>
                          <a:prstGeom prst="rect">
                            <a:avLst/>
                          </a:prstGeom>
                          <a:noFill/>
                          <a:ln w="9525">
                            <a:noFill/>
                          </a:ln>
                        </pic:spPr>
                      </pic:pic>
                    </a:graphicData>
                  </a:graphic>
                </wp:inline>
              </w:drawing>
            </w:r>
          </w:p>
        </w:tc>
      </w:tr>
      <w:tr w14:paraId="7177A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C8E58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Ⅱ、2#小学教学区</w:t>
            </w:r>
          </w:p>
        </w:tc>
      </w:tr>
      <w:tr w14:paraId="37BEF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4E0AFE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十八、舞蹈教室1-2#1F</w:t>
            </w:r>
          </w:p>
        </w:tc>
      </w:tr>
      <w:tr w14:paraId="74189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0BE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05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双层把杆</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7F8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1.参考尺寸：φ51*2000mm±5mm，一层高60cm，二层高80-120cm。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2.把杆：实木水曲柳材质，采用环保木器漆，反复打磨上漆并保留原有木纹。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3.支架：无缝圆管，采用满焊焊接，经酸洗磷化抛光等处理后，采用环氧树脂塑粉喷涂处理，耐腐蚀，不易生锈。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4.五金件：五金螺丝连接固定。</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E03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F19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E4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14325"/>
                  <wp:effectExtent l="0" t="0" r="9525" b="9525"/>
                  <wp:docPr id="35"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3" descr="IMG_348"/>
                          <pic:cNvPicPr>
                            <a:picLocks noChangeAspect="1"/>
                          </pic:cNvPicPr>
                        </pic:nvPicPr>
                        <pic:blipFill>
                          <a:blip r:embed="rId67"/>
                          <a:stretch>
                            <a:fillRect/>
                          </a:stretch>
                        </pic:blipFill>
                        <pic:spPr>
                          <a:xfrm>
                            <a:off x="0" y="0"/>
                            <a:ext cx="466725" cy="314325"/>
                          </a:xfrm>
                          <a:prstGeom prst="rect">
                            <a:avLst/>
                          </a:prstGeom>
                          <a:noFill/>
                          <a:ln w="9525">
                            <a:noFill/>
                          </a:ln>
                        </pic:spPr>
                      </pic:pic>
                    </a:graphicData>
                  </a:graphic>
                </wp:inline>
              </w:drawing>
            </w:r>
          </w:p>
        </w:tc>
      </w:tr>
      <w:tr w14:paraId="75578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6752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FA6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009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1.参考尺寸：1400*618*810mm±3mm。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2.材质：采用不低于E1级环保免漆板，面贴优质三聚氰胺纸，台面厚度≥25mm，其他板材厚度≥16mm；优质钢架腿，钢架尺寸192*645*725mm±3mm。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CNC雕刻一体成型，PVC同色封边，外侧倒圆角，右上角留过线孔，便于强弱电的接入；主机门板、立柜门配置优质缓冲铰链，抽屉采用带滚珠三节静音导轨，均采用免拉手开关门设计；抽屉和立柜门板配平口锁，注重安全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立柜和钢架底部均配工业轮，其中两个为刹车轮，可以实现移动和固定相互切换；配有1抽屉和1开门柜便于收纳，柜子内侧有一个主机柜，内置活动层板上下可调节范围共三档，每档间隔64mm；过线孔均配有线盖。</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85C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CA6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41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14325"/>
                  <wp:effectExtent l="0" t="0" r="0" b="9525"/>
                  <wp:docPr id="36"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4" descr="IMG_349"/>
                          <pic:cNvPicPr>
                            <a:picLocks noChangeAspect="1"/>
                          </pic:cNvPicPr>
                        </pic:nvPicPr>
                        <pic:blipFill>
                          <a:blip r:embed="rId48"/>
                          <a:stretch>
                            <a:fillRect/>
                          </a:stretch>
                        </pic:blipFill>
                        <pic:spPr>
                          <a:xfrm>
                            <a:off x="0" y="0"/>
                            <a:ext cx="361950" cy="314325"/>
                          </a:xfrm>
                          <a:prstGeom prst="rect">
                            <a:avLst/>
                          </a:prstGeom>
                          <a:noFill/>
                          <a:ln w="9525">
                            <a:noFill/>
                          </a:ln>
                        </pic:spPr>
                      </pic:pic>
                    </a:graphicData>
                  </a:graphic>
                </wp:inline>
              </w:drawing>
            </w:r>
          </w:p>
        </w:tc>
      </w:tr>
      <w:tr w14:paraId="383F4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8D8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819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坐垫</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2F23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1.参考尺寸：550*550*50mm±5mm。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2.材质：面料采用高品质环保弹力透气布料，衬垫物为定型海绵，使用无苯胶粘剂粘接，表面经防腐、耐老化处理。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3.颜色：可选。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4.功能：可放置音乐教室，舞蹈教室及公区/图书馆的阶梯上。</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FB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A1F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80E0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266700"/>
                  <wp:effectExtent l="0" t="0" r="0" b="0"/>
                  <wp:docPr id="56"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5" descr="IMG_350"/>
                          <pic:cNvPicPr>
                            <a:picLocks noChangeAspect="1"/>
                          </pic:cNvPicPr>
                        </pic:nvPicPr>
                        <pic:blipFill>
                          <a:blip r:embed="rId68"/>
                          <a:stretch>
                            <a:fillRect/>
                          </a:stretch>
                        </pic:blipFill>
                        <pic:spPr>
                          <a:xfrm>
                            <a:off x="0" y="0"/>
                            <a:ext cx="609600" cy="266700"/>
                          </a:xfrm>
                          <a:prstGeom prst="rect">
                            <a:avLst/>
                          </a:prstGeom>
                          <a:noFill/>
                          <a:ln w="9525">
                            <a:noFill/>
                          </a:ln>
                        </pic:spPr>
                      </pic:pic>
                    </a:graphicData>
                  </a:graphic>
                </wp:inline>
              </w:drawing>
            </w:r>
          </w:p>
        </w:tc>
      </w:tr>
      <w:tr w14:paraId="3189D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1C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161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坐垫收纳架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B52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1.参考尺寸：550*550*1300mm±5mm。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2.钢架：采用不低于直径25*1.5mm厚圆管，折弯成型，钢架表面经磷化处理，静电粉末喷涂。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3.底板基材：采用E0级厚不低于16mm环保饰面刨花板。采用PVC同色封边条，使用高温热熔胶自动化贴合，经全自动封边机封边。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4.滑轮：采用直径不低于50mm尼龙万向滚轮。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5.功能：可放置音乐教室，舞蹈教室，每件收纳架可容纳20个坐垫，滑轮移动，活动自如。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DE5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102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AF7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00025" cy="314325"/>
                  <wp:effectExtent l="0" t="0" r="9525" b="9525"/>
                  <wp:docPr id="58"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6" descr="IMG_351"/>
                          <pic:cNvPicPr>
                            <a:picLocks noChangeAspect="1"/>
                          </pic:cNvPicPr>
                        </pic:nvPicPr>
                        <pic:blipFill>
                          <a:blip r:embed="rId69"/>
                          <a:stretch>
                            <a:fillRect/>
                          </a:stretch>
                        </pic:blipFill>
                        <pic:spPr>
                          <a:xfrm>
                            <a:off x="0" y="0"/>
                            <a:ext cx="200025" cy="314325"/>
                          </a:xfrm>
                          <a:prstGeom prst="rect">
                            <a:avLst/>
                          </a:prstGeom>
                          <a:noFill/>
                          <a:ln w="9525">
                            <a:noFill/>
                          </a:ln>
                        </pic:spPr>
                      </pic:pic>
                    </a:graphicData>
                  </a:graphic>
                </wp:inline>
              </w:drawing>
            </w:r>
          </w:p>
        </w:tc>
      </w:tr>
      <w:tr w14:paraId="70EC6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D72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389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储物高柜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759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1.参考尺寸：深800*2400mm±5mm。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0A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409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79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266700"/>
                  <wp:effectExtent l="0" t="0" r="0" b="0"/>
                  <wp:docPr id="45"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7" descr="IMG_352"/>
                          <pic:cNvPicPr>
                            <a:picLocks noChangeAspect="1"/>
                          </pic:cNvPicPr>
                        </pic:nvPicPr>
                        <pic:blipFill>
                          <a:blip r:embed="rId70"/>
                          <a:stretch>
                            <a:fillRect/>
                          </a:stretch>
                        </pic:blipFill>
                        <pic:spPr>
                          <a:xfrm>
                            <a:off x="0" y="0"/>
                            <a:ext cx="609600" cy="266700"/>
                          </a:xfrm>
                          <a:prstGeom prst="rect">
                            <a:avLst/>
                          </a:prstGeom>
                          <a:noFill/>
                          <a:ln w="9525">
                            <a:noFill/>
                          </a:ln>
                        </pic:spPr>
                      </pic:pic>
                    </a:graphicData>
                  </a:graphic>
                </wp:inline>
              </w:drawing>
            </w:r>
          </w:p>
        </w:tc>
      </w:tr>
      <w:tr w14:paraId="01619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CA04D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十九、观演区及男女更衣室-2#1F</w:t>
            </w:r>
          </w:p>
        </w:tc>
      </w:tr>
      <w:tr w14:paraId="5C4B0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31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CF4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积木凳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121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1.参考尺寸：450*370*320mm±5mm。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2.材质：采用环保PE材质，一体注塑成型，符合人体工程学设计。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3.功能：可单独使用，也可堆叠成阶梯使用。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1D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F4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DC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314325"/>
                  <wp:effectExtent l="0" t="0" r="9525" b="9525"/>
                  <wp:docPr id="63"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8" descr="IMG_353"/>
                          <pic:cNvPicPr>
                            <a:picLocks noChangeAspect="1"/>
                          </pic:cNvPicPr>
                        </pic:nvPicPr>
                        <pic:blipFill>
                          <a:blip r:embed="rId71"/>
                          <a:stretch>
                            <a:fillRect/>
                          </a:stretch>
                        </pic:blipFill>
                        <pic:spPr>
                          <a:xfrm>
                            <a:off x="0" y="0"/>
                            <a:ext cx="409575" cy="314325"/>
                          </a:xfrm>
                          <a:prstGeom prst="rect">
                            <a:avLst/>
                          </a:prstGeom>
                          <a:noFill/>
                          <a:ln w="9525">
                            <a:noFill/>
                          </a:ln>
                        </pic:spPr>
                      </pic:pic>
                    </a:graphicData>
                  </a:graphic>
                </wp:inline>
              </w:drawing>
            </w:r>
          </w:p>
        </w:tc>
      </w:tr>
      <w:tr w14:paraId="4563A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7E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E39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更衣长凳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197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1.参考尺寸：1200*300*440mm±5mm。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2.材质：实木松木材质。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3.油漆：采用环保木器漆，反复打磨上漆并保留原有木纹。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3.坐垫：饰面采用PU西皮，内衬采用高密度回弹阻燃海绵填充。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E6E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BB3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C6D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314325"/>
                  <wp:effectExtent l="0" t="0" r="9525" b="9525"/>
                  <wp:docPr id="64"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9" descr="IMG_354"/>
                          <pic:cNvPicPr>
                            <a:picLocks noChangeAspect="1"/>
                          </pic:cNvPicPr>
                        </pic:nvPicPr>
                        <pic:blipFill>
                          <a:blip r:embed="rId72"/>
                          <a:stretch>
                            <a:fillRect/>
                          </a:stretch>
                        </pic:blipFill>
                        <pic:spPr>
                          <a:xfrm>
                            <a:off x="0" y="0"/>
                            <a:ext cx="485775" cy="314325"/>
                          </a:xfrm>
                          <a:prstGeom prst="rect">
                            <a:avLst/>
                          </a:prstGeom>
                          <a:noFill/>
                          <a:ln w="9525">
                            <a:noFill/>
                          </a:ln>
                        </pic:spPr>
                      </pic:pic>
                    </a:graphicData>
                  </a:graphic>
                </wp:inline>
              </w:drawing>
            </w:r>
          </w:p>
        </w:tc>
      </w:tr>
      <w:tr w14:paraId="4ACF5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146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900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546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1.参考尺寸：深400*2000mm±5mm；单个柜宽约400mm。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5.结构：中间层板间隔，单开木门，配五金铰链、门锁。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BF2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943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33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314325"/>
                  <wp:effectExtent l="0" t="0" r="9525" b="9525"/>
                  <wp:docPr id="50"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0" descr="IMG_355"/>
                          <pic:cNvPicPr>
                            <a:picLocks noChangeAspect="1"/>
                          </pic:cNvPicPr>
                        </pic:nvPicPr>
                        <pic:blipFill>
                          <a:blip r:embed="rId53"/>
                          <a:stretch>
                            <a:fillRect/>
                          </a:stretch>
                        </pic:blipFill>
                        <pic:spPr>
                          <a:xfrm>
                            <a:off x="0" y="0"/>
                            <a:ext cx="409575" cy="314325"/>
                          </a:xfrm>
                          <a:prstGeom prst="rect">
                            <a:avLst/>
                          </a:prstGeom>
                          <a:noFill/>
                          <a:ln w="9525">
                            <a:noFill/>
                          </a:ln>
                        </pic:spPr>
                      </pic:pic>
                    </a:graphicData>
                  </a:graphic>
                </wp:inline>
              </w:drawing>
            </w:r>
          </w:p>
        </w:tc>
      </w:tr>
      <w:tr w14:paraId="31F1D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677A91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二十、计算机教室1&amp;2-2#1F</w:t>
            </w:r>
          </w:p>
        </w:tc>
      </w:tr>
      <w:tr w14:paraId="1D89A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CBF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AC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教师电脑桌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542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1.参考尺寸：2000*700*750mm±3mm。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2.材质：采用不低于E1级环保免漆板，面贴优质三聚氰胺纸，台面厚度≥25mm，其他板材厚度≥16mm；优质钢架腿，钢架尺寸50*50*1.5mm±0.5mm。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1AB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64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DF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14325"/>
                  <wp:effectExtent l="0" t="0" r="9525" b="9525"/>
                  <wp:docPr id="51"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1" descr="IMG_356"/>
                          <pic:cNvPicPr>
                            <a:picLocks noChangeAspect="1"/>
                          </pic:cNvPicPr>
                        </pic:nvPicPr>
                        <pic:blipFill>
                          <a:blip r:embed="rId57"/>
                          <a:stretch>
                            <a:fillRect/>
                          </a:stretch>
                        </pic:blipFill>
                        <pic:spPr>
                          <a:xfrm>
                            <a:off x="0" y="0"/>
                            <a:ext cx="428625" cy="314325"/>
                          </a:xfrm>
                          <a:prstGeom prst="rect">
                            <a:avLst/>
                          </a:prstGeom>
                          <a:noFill/>
                          <a:ln w="9525">
                            <a:noFill/>
                          </a:ln>
                        </pic:spPr>
                      </pic:pic>
                    </a:graphicData>
                  </a:graphic>
                </wp:inline>
              </w:drawing>
            </w:r>
          </w:p>
        </w:tc>
      </w:tr>
      <w:tr w14:paraId="19FE9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65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F74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710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5FE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CA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976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52"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2" descr="IMG_357"/>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6952E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CCF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203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学生电脑桌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8C4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1.参考尺寸：1400*600*700mm±3mm。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2.材质：采用不低于E1级环保免漆板，面贴优质三聚氰胺纸，台面厚度≥25mm，其他板材厚度≥16mm；优质钢架腿，钢架尺寸50*50*1.5mm±0.5mm。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CNC雕刻一体成型，PVC同色封边；桌面前侧两角各留一个过线孔，方便强弱电的接入；门字形桌架采用满焊焊接而成，横梁上安装落差件，保证桌面安装平齐；桌下配置钢制吊主机架2个，方便存放电脑主机；桌脚底部配固定脚垫。</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1C0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7B6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FFBA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14325"/>
                  <wp:effectExtent l="0" t="0" r="9525" b="9525"/>
                  <wp:docPr id="133"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3" descr="IMG_358"/>
                          <pic:cNvPicPr>
                            <a:picLocks noChangeAspect="1"/>
                          </pic:cNvPicPr>
                        </pic:nvPicPr>
                        <pic:blipFill>
                          <a:blip r:embed="rId73"/>
                          <a:stretch>
                            <a:fillRect/>
                          </a:stretch>
                        </pic:blipFill>
                        <pic:spPr>
                          <a:xfrm>
                            <a:off x="0" y="0"/>
                            <a:ext cx="428625" cy="314325"/>
                          </a:xfrm>
                          <a:prstGeom prst="rect">
                            <a:avLst/>
                          </a:prstGeom>
                          <a:noFill/>
                          <a:ln w="9525">
                            <a:noFill/>
                          </a:ln>
                        </pic:spPr>
                      </pic:pic>
                    </a:graphicData>
                  </a:graphic>
                </wp:inline>
              </w:drawing>
            </w:r>
          </w:p>
        </w:tc>
      </w:tr>
      <w:tr w14:paraId="57A7C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D3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8F4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838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1.参考尺寸：340*240*400mm±5mm。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2B1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676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5B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14325"/>
                  <wp:effectExtent l="0" t="0" r="0" b="9525"/>
                  <wp:docPr id="108"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4" descr="IMG_359"/>
                          <pic:cNvPicPr>
                            <a:picLocks noChangeAspect="1"/>
                          </pic:cNvPicPr>
                        </pic:nvPicPr>
                        <pic:blipFill>
                          <a:blip r:embed="rId11"/>
                          <a:stretch>
                            <a:fillRect/>
                          </a:stretch>
                        </pic:blipFill>
                        <pic:spPr>
                          <a:xfrm>
                            <a:off x="0" y="0"/>
                            <a:ext cx="342900" cy="314325"/>
                          </a:xfrm>
                          <a:prstGeom prst="rect">
                            <a:avLst/>
                          </a:prstGeom>
                          <a:noFill/>
                          <a:ln w="9525">
                            <a:noFill/>
                          </a:ln>
                        </pic:spPr>
                      </pic:pic>
                    </a:graphicData>
                  </a:graphic>
                </wp:inline>
              </w:drawing>
            </w:r>
          </w:p>
        </w:tc>
      </w:tr>
      <w:tr w14:paraId="71154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42978B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二十一、陶艺教室+烧制间-2#1F</w:t>
            </w:r>
          </w:p>
        </w:tc>
      </w:tr>
      <w:tr w14:paraId="22AC7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A6F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683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智能高温电窑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（声控0.08立方）</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235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1.内部容积：不低于0.086立方。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2.外形尺寸（宽*深*高）：W82*D124*H128cm。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3.内部尺寸（宽*深*高）：W35*D42*H60cm。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4.电压：AC220V/380V（可选）。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5.功率：不低于8KW。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6.控制器：不低于7寸液晶彩屏，一体嵌入式控制器。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7.控制系统：AI智能语音控制、APP远程控制。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8.预设曲线：8种烧成曲线。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9.可存储曲线：20条。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10.烧成氛围：氧化反应。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11.最高承受温度：1300度。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12.常烧温度：0～1250度。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13.发热元件：硅钼丝、5面加热。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14.产品材质：加厚钢板。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15.保温材料：JM28砖+高温多晶棉。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16.开门方式：侧开门。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17.整机净量：≈400kg。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18.空开建议：≥2p63A/4P40A。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19.线径：6～10平方平方国标铜芯线。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20.适合棚板：30*40cm。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21.烧窑工具：支柱*20个、硼板*3块、硼板涂料*1瓶、高温手套*1双氧化铝饼（6cm）*20个（实心、有孔随机发货）。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22：产品功能：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控制柜可AI语音控制、手机远程操控内置一体语音控制柜，通电后可通过语音唤醒，免去手动设置温度曲线和选择烧成模式，温控器内部可存储20条曲线，具有断电自动续烧功能和记忆存储功能，可自由设置烧制曲线。界面集成电流电压显示功能，全程用中温和数字的形式呈现，便于解读和操作。自带一键烧成按键，可在2秒内完成四个常用曲线的烧制设置。LED高亮信号灯，避免错误使用，导致发生安全隐患。内置一体AI语音声控、手机远程控制柜，通电后可通过人工智能唤醒，可语音选择窑内预设曲线，避免操作失误、调表失误造成的安全事故，免去手动设置温度曲线和选择烧成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窑体：材质及结构：整机框架采用国标1.5mm钢板冷压一次成型，内框彩用国标4*4cm方钢材质，厚抗压能力不低于30T；表面以多层绝缘防锈漆为底覆盖三层面漆的方式进行深加工。所有盖板选用1.0或2.0国标镀锌碳钢板材加工而成表面经热烤漆工艺进行绝缘耐腐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窑内高含量硅钼丝，采用特制的合金电阻丝，最高温度可达1300度，使用寿命长、表面负荷高、抗氧化性能好；采用内嵌式结构，更安全耐用。炉丝以国标电热合金丝为原料，富含26.8%的铬和1.8%的钼金属含量，具有抗高温、升温快、热效应高的效果，使得窑炉工作温度可达1240-1260°C，可延长使用寿命。炉丝线径4.0MM大大提高窑炉的烧制温度上限和使用寿命，五面平衡发热360℃循环烧制，让作品受热更均匀，烧制作品发色更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（4）窑内砖采用高密度耐火砖，保温好节能省电，能抵抗酸性溶渣和酸性气体的侵蚀，热震稳定性好，耐急冷急热，防腐蚀。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（5）窑内高温多晶棉：耐高温不起粉沫状。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（6）电窑多功能烧制：素烧、常温、高温、釉上彩、釉下彩、青花、烘干、紫砂.一键启动简单易操作。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（7）圆形窑炉阀门，就算女生也可以轻松旋转。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（8）万向脚轮：直径75cm，安装孔距86*58mm，安装高度105mm3寸低重忒尼龙轮（双轴珠轴承）360℃全身旋转，方便操运及移动，配有刹车固定装置，抗压材质，单轮能承受250公斤，方便省力，不伤地板。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（9）测温：采用国标铂金丝配件，测温更准，温差控制在5-10度。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（10）人性化设计，后期维护方便更换炉丝。</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32D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9A8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72B8">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78BE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ED6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1F9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窑具收纳车（高款）</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DE3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1.产品材质：实木+铁艺框架+不绣钢管。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2.外形尺寸：L105*W38*H81CM、台面尺寸：L95CM*深15CM。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3.双重加厚框架，结实稳固。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4.加粗钢管。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5.多层设计，分隔有序，合理摆放。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6.开放设计，大小棚板均可收纳。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7.安装360°橡胶旋转轮，移动方便，静音，带刹车，更安全。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8.扶手设计，推行方便。</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85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680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8349">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3B50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FC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5D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磨底机</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8D3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1.产品尺寸：不低于35*35*35cm。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2.电压：220V数显。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3.产品功率：不低于375W。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4.转盘转速：1400转/分。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5.产品转盘：不低于200mm。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6.产品材料：钢板折弯。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7.产品正反转：可正反转。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8.电机：采用单相异步电机，防护等级IP44，电流2.17A，绝缘等级B级全铜电机。该电机具有耗低、散热快、噪音低、节能环保，质量可靠稳定。且大功率电，可正反转。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9.磨片：采用橡胶金刚砂磨片，运行平稳，磨底更光滑。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工艺：钣金采用国标冷轧板，采用数控折弯机一次成型，有效控制折弯精度，使得整体结构一体化，外观美观，结构稳定，有效避免陶瓷粉末对电机的损坏。表面喷涂采用高温烤漆，表面光滑，附着力强，结实耐用，干净整洁，易于清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11.安全性：盘面设有防磨片松脱、甩出装置，防止磨片飞出，更加安全可靠。采用专用电缆锁紧接头，更安全。</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FB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72A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7A8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DA41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B72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41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喷釉柜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FA8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1.外形尺寸（长*宽*高）：不低于L72*W78*H172cm。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2.转盘直径：不低于26cm。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3.转盘材质：铝合金。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4.电压：AC220V。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5.电机功率：不低于300W。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6.电机转速：不低于1500转。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7.水泵功率：不低于550W。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8.风机风量：不低于2000m³/h。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9.风机气压：5PA。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10.风机功率：不低于250W。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11.风机转速：不低于1450r/min。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12.框架材质：不锈钢+玻璃。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13.控速方式：电动微调。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14.产品功能：</w:t>
            </w:r>
            <w:r>
              <w:rPr>
                <w:rFonts w:hint="eastAsia" w:ascii="宋体" w:hAnsi="宋体" w:eastAsia="宋体" w:cs="宋体"/>
                <w:color w:val="000000"/>
                <w:kern w:val="0"/>
                <w:sz w:val="20"/>
                <w:szCs w:val="20"/>
                <w:u w:val="none"/>
                <w:lang w:bidi="ar"/>
              </w:rPr>
              <w:t>设备水帘、回收部位均为不锈钢材质，搭配专用除尘风机与下吸风结构，可高效控尘、回收釉粉并循环用水，分离式机身便于清理换色；主转盘支持0-300转/分无级调速，适配不同施釉需求。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AA3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8679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F42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83C3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ED5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BF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真空泵</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065A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1.电源：220V。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2.带750w18L气泵、皮管、喷枪。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3.外形尺寸：不低于56*24*57cm。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4.储存罐容积：不低于18L。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5.额定排气压力：0.7mpa。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6.采用电磁式电机，无油润设计，压缩空气更纯净。</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63D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BD9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125A">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40FF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557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778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真空双轴炼泥机</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F30F6">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lang w:val="en-US" w:eastAsia="zh-CN" w:bidi="ar"/>
              </w:rPr>
              <w:t>1.</w:t>
            </w:r>
            <w:r>
              <w:rPr>
                <w:rFonts w:hint="eastAsia" w:ascii="宋体" w:hAnsi="宋体" w:eastAsia="宋体" w:cs="宋体"/>
                <w:i w:val="0"/>
                <w:iCs w:val="0"/>
                <w:color w:val="000000"/>
                <w:kern w:val="0"/>
                <w:sz w:val="20"/>
                <w:szCs w:val="20"/>
                <w:u w:val="none"/>
                <w:lang w:val="en-US" w:eastAsia="zh-CN" w:bidi="ar"/>
              </w:rPr>
              <w:t>外形尺寸：不低于（长*高）：L126.5*H75cm。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2.电压：AC220V-380V（可选）。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3.功率：不低于1500W。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4.转轴：二轴水平卧式。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5.转速：不低于1390转/分。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6.生产能力：不低于100kg/小时。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7.抽气速度：不低于4L/S。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8.出泥口直径：不低于60mm。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9.配套：1个接泥凳，尺寸不低于（长*宽*高）：L63*W39*H52cm。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10.产品功能：</w:t>
            </w:r>
            <w:r>
              <w:rPr>
                <w:rFonts w:hint="eastAsia" w:ascii="宋体" w:hAnsi="宋体" w:eastAsia="宋体" w:cs="宋体"/>
                <w:color w:val="000000"/>
                <w:kern w:val="0"/>
                <w:sz w:val="20"/>
                <w:szCs w:val="20"/>
                <w:u w:val="none"/>
                <w:lang w:bidi="ar"/>
              </w:rPr>
              <w:t>设备框架采用国标优质钢材，经高温金属烤漆处理，耐磨耐候、漆面牢固光洁；练泥轴、接泥滚轴为 304 不锈钢，耐腐蚀且不会污染泥料，泥桶由高占比铝合金一体成型，坚固轻便，投泥口、储泥箱封盖分别使用亚克力、高分子透明材料，透光性好、绝缘保湿。设备配备真空挤压结构，可挤压打散泥料气泡，配合栅板与真空泵加工出高密度、高可塑性坯料；整机全封闭设计，体积小、噪音低、运行稳定，配有带刹车的移动滚轮，移动便捷，真空液压表读数精准，日常使用与维保都十分方便。</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82D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35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7D81">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60BF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894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4BA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6F6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1.可升降搅拌主轴；0～300转/分无极调速。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2.不锈钢主轴及浆桶。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3.浆桶直径；不低于约45cm，高45cm。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4.外形尺寸：不低于高91.5m，长65.5cm宽50cm。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5.搅拌杆材质；304不绣钢。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6.控速方式：手调。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7.旋转方向：正反可调。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8.产品功能：</w:t>
            </w:r>
            <w:r>
              <w:rPr>
                <w:rFonts w:hint="eastAsia" w:ascii="宋体" w:hAnsi="宋体" w:eastAsia="宋体" w:cs="宋体"/>
                <w:color w:val="000000"/>
                <w:kern w:val="0"/>
                <w:sz w:val="20"/>
                <w:szCs w:val="20"/>
                <w:u w:val="none"/>
                <w:lang w:bidi="ar"/>
              </w:rPr>
              <w:t>机身经静电喷塑与高温烤漆处理，防刮防褪色；配备可快速拆卸的不锈钢搅拌杆、大容量搅拌桶，搭载大功率电机并支持调速，搅拌效率出众。设备采用全封闭结构，搭配防尘防水开关、易插拔接口插头与漏电保护插头，安全耐用、使用便捷。</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10E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4EF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D621">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BAC1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7B8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D8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五层坯架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9B8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1.外形尺寸不低于（长*宽*高）：L140*W40*H163cm。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2.隔层高度：不低于底层高42cm，其他隔层高30cm。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3.层板厚度：不低于1.7cm。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4.层板材质：杉木。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5.框架材质：加粗加厚铁艺支架。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6.带万向轮，移动方便。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7.加粗加厚铁架，结构稳固，不易晃动，使用寿命长。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8.层板加宽加厚，容量更大，稳定性更强。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9.置物面板可调节高低，适用于不同高度的展示作品，展示效果佳。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10.万向轮设计，移动稳定，方便快捷。</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7A4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2CC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F0F36">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D828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A8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61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移动坯架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54F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1.含：1个晾坯架+7块方形晾坯板。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2.坯车参数：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外形尺寸不低于（长*宽*高）：L52*W50*H150cm。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隔层高度：不低于17.5cm。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材质：加厚烤漆钢架。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底座：防磨防滑橡胶底座。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3.坯板参数：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方形晾坯板：不低于48cm*48cm。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矩形晾坯板：不低于24cm*48cm。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木质，E1级环保板材，安全无异味；加厚烤漆钢架，配套加固横杆，耐磨耐刮，稳固耐用，安全无异味；底部配置橡胶脚套，防滑稳固，保护地板；活动木板隔层设计，满足各类高矮、大小件晾坯需求，通用性强，教室、工作室必备基础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1A8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029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A09A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22CA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C88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424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拉坯机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（智能联动款）</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473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1.外形尺寸：不低于L60*W60*H50cm（含水盆高度）。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2.转盘：铝合金防锈转盘，直径不低于Φ32cm，厚度不低于2cm。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3.水盆：不低于直径Φ46cm。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4.工作电压：AC220V。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5.功率：不低于380W。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6.转速：不低于0~320r/min。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7.稳定性：铝盘跳动≤0.05mm。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8.整机噪音：≤50dB。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9.调速方式：霍尔脚踏板控速，液晶触屏开关，多台联动。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10.旋转方向：正反转皆可。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11.产品功能：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▲（1）电机采用大功率电机，拉坯机采用新型联动控制系统，一台主机可操控至少10台拉坯机，关联机可随主机，等速运行、同步停止、同步调速。亦可断开互联，每台机器独立运行。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拉坯机框架采ABS塑料台面，碳钢机架易清洁防生锈，一次成型，有效防水，结构稳定。拉坯机脚采用铁质压铸元件做支脚，硬度高，坚固性强，确保整机运行平稳流畅，还采用高分子防震脚垫，可以降低在使用过程中噪音的产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速度控制系统采用PWM控制实现可移动脚踏板调速，可实现0-300/min变速调节，节能省电，大扭力输出，质量可靠稳定。速度控制通过传统线性加减速控制系统使电机运行精准，加减速无延时，通过控制器和主控面板双向调节，可以急启急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（4）转盘采用不低于300φ的铝盘，经过压铸打磨工艺使得表面平整光滑，无气孔，确保整机运行中作品放置稳定，操作舒适。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（5）水盆采用流动性好和耐候性高的工程注塑成型，材料具有高流动性、光洁性、抗高温性佳的特性，使水盆内侧光滑平整，易于快速清洗。具有抗腐蚀性、耐用性、抗变形，抓力适度，提高拆卸安装的手感。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（6）脚踏板采用霍尔脚踏板，具有防漏电、防水装置，结构更加稳定；同时底部采用增加星形支撑结构，不仅保证了铝盘结构更加结实稳固，而且有效降低了沉重。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（7）产品开关采用双控脚踏按扭，使用更加安全便捷；正反转开关，不仅有效提升了产品的安全性，手动和脚踏板控制更换更加方便。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（8）采用防漏电保护插头，最大限度保证客户使用安全。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（9）产品经国家有关部门质检。</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135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57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EC5D">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78F4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1B4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B05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拉坯辅助桌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624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1.材质：实木凳面+铁艺支架。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2.尺寸：不低于长210cm*宽40cm高。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3.用于拉坯机线路安全及晾坯。</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539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D8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8B9C">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64FE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8E5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BA9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揉泥凳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28C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1.材质：实木凳面+铁艺支架。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2.尺寸：不低于长120cm*宽40cm高（左高30CM，右高40CM）。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3.用于揉泥，高低设计，揉泥轻松省力。</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2E2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29F6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3E98">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07DC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B8F0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83B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石膏车</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CCA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1.推车尺寸：不低于L50.5*W50.5*H97CM(不含把手）。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2.石膏板尺寸：不低于50*50cm。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3.石膏车分上下两层，可用于干燥泥巴及拉坯捏雕作品，有效吸收作品水份。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4.带万向轮，移动方便省力。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5.石膏板采用优质石膏粉制作，强度大，吸水率高。</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242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EB2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6E602">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EADC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DC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3C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泥板机</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9B2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1.外形尺寸：不低于（长*宽*高）：L103*W56*H82.7cm。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2.整机高度：不低于H110.5cm。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3.台面材料：亚克力板。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4.动力类型：手动式。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5.产品功能：</w:t>
            </w:r>
            <w:r>
              <w:rPr>
                <w:rFonts w:hint="eastAsia" w:ascii="宋体" w:hAnsi="宋体" w:eastAsia="宋体" w:cs="宋体"/>
                <w:color w:val="000000"/>
                <w:kern w:val="0"/>
                <w:sz w:val="20"/>
                <w:szCs w:val="20"/>
                <w:u w:val="none"/>
                <w:lang w:bidi="ar"/>
              </w:rPr>
              <w:t>台面选用高性能高分子 PP 板材，耐冲击、耐高低温、防腐抗变形且易清洁；机身由冷轧板数控一体成型，经多道工艺处理后防水稳固、漆面耐用，搭配手感漆喷涂手轮，质感出众。设备采用双滚轴齿轮传动，600mm 大手轮搭配 1:10 大速比，压泥厚度 0-60mm 精准可调，纯人力驱动节能省力，可拆卸支脚便于运输，不锈钢脚杯适配各类地面，整机无尖锐部件、贴合人体工学，使用安全舒适。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30F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D0C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FFE3">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029B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D0A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E37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电动泥条机</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F250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1.外形尺寸：不低于（长*宽*高）：L55*W45*H171cm。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3.功率：不低于145W。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4.泥筒内径：不低于9*9cm。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5.模板材质：不锈钢。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6.模板数量：不低于12块。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7.产品推力：不低于300kg。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8.动力类型：电动式。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9.产品功能：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（1）储泥筒采用304无缝不锈钢制作，14*9的大型投泥口，不生锈，不污染泥料，快速投泥方便简单。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（2）操作便捷，配备一键启动，具有压完自动停止及随意高度停止功能，可自行控制上升或下降。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（3）节能环保，配置低功率大扭矩直流电机连续工作10小时仅1度电。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（4）高效制泥，压制10kg泥条仅需一分钟，投泥桶采用阳极铝铸造而成，泥条模具选用加厚304不锈钢雕刻而成清洗省时省力。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（5）安全性：采用直流24V安全工作电压，配漏保插头，可避免因强电而带来的不必要损害。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（6）电机传动，大推力，轻松压泥。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（7）可更换泥条模块，多种模板选择，适应各种形状的创作需求。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（8）配套万向转轮，具备刹车功能，移动方便，操作稳固。</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AF7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4A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90BC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87FC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57C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E40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不锈钢水槽带沉淀池</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D8F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（一）洗手池：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1.尺寸参数不低于（长*宽*高）：L180*W70*H80cm，背面挡水板高度：13.5cm。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3.配套：整个水池配备水龙头、进水管、耐高温高压钢丝编织波纹管、下水、直通、三通配件。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（二）沉淀池：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1.尺寸参数不低于（长*宽*高）：L150*W38*H38cm。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2.水槽深度：不低于31cm。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3.沉淀池/过滤网材质：不锈钢。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4.配件：万向轮。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（三）产品功能：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1.水槽X导流设计，黄金R角边缘设计，排水速度快。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2.水槽加深，便于陶艺水盆、泥板等大件物品清洗，水槽边缘黄金斜边设计，13.5cm不锈钢高挡板，不易溅水、溢水。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3.加厚不锈钢材质，一体成型水槽，不易变形，不漏水，不藏污，易清洗。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4.加固横梁，加粗支撑腿，整体结构简洁，承重强，稳固耐用。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5.安全，防撞设计，边缘圆润，避免使用伤手，安全性高。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人性化设计，便捷好用，洗手池结构采用可拆卸结构，同时沉淀池和进水管接口采用双向可变换设计，方便使用现场不同进水口位置安装；整个水池配备水龙头、进水管、耐高温高压钢丝编织波纹管、下水、沉淀池、直通、三通等配件，方便老师使用和后期维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7.防堵塞效果好，沉淀池采用二级沉淀装置，方便泥浆等悬浊液能够在一定时间沉淀后进行清理，防止堵塞下游下水道。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8.便于清理污泥，沉淀池配备四个把手，底部沉淀池安装四个万向轮，方便清理人员对沉淀池中的沉淀物移动和清理。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67F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1A3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F0C2">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8F28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150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29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陶艺课程资源箱</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E47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1.不少于70节课程，包含课程PPT，陶艺入门大纲、陶艺教材全解书籍。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2.课程至少包括：（1）中学学初级课程（2）中学中级级课程（3）中学进阶课程。</w:t>
            </w:r>
          </w:p>
          <w:p w14:paraId="2C956BE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color w:val="000000"/>
                <w:kern w:val="0"/>
                <w:sz w:val="20"/>
                <w:szCs w:val="20"/>
                <w:u w:val="none"/>
                <w:lang w:eastAsia="zh-CN" w:bidi="ar"/>
              </w:rPr>
              <w:t>3</w:t>
            </w:r>
            <w:r>
              <w:rPr>
                <w:rFonts w:hint="eastAsia" w:ascii="宋体" w:hAnsi="宋体" w:eastAsia="宋体" w:cs="宋体"/>
                <w:color w:val="000000"/>
                <w:kern w:val="0"/>
                <w:sz w:val="20"/>
                <w:szCs w:val="20"/>
                <w:u w:val="none"/>
                <w:lang w:bidi="ar"/>
              </w:rPr>
              <w:t>.配套提供纸质材料1套。</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56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99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4C9B">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949C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464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829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B447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1.参考尺寸：2000*800*750mm±5mm。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4E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708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FE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14325"/>
                  <wp:effectExtent l="0" t="0" r="0" b="9525"/>
                  <wp:docPr id="110"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5" descr="IMG_360"/>
                          <pic:cNvPicPr>
                            <a:picLocks noChangeAspect="1"/>
                          </pic:cNvPicPr>
                        </pic:nvPicPr>
                        <pic:blipFill>
                          <a:blip r:embed="rId74"/>
                          <a:stretch>
                            <a:fillRect/>
                          </a:stretch>
                        </pic:blipFill>
                        <pic:spPr>
                          <a:xfrm>
                            <a:off x="0" y="0"/>
                            <a:ext cx="476250" cy="314325"/>
                          </a:xfrm>
                          <a:prstGeom prst="rect">
                            <a:avLst/>
                          </a:prstGeom>
                          <a:noFill/>
                          <a:ln w="9525">
                            <a:noFill/>
                          </a:ln>
                        </pic:spPr>
                      </pic:pic>
                    </a:graphicData>
                  </a:graphic>
                </wp:inline>
              </w:drawing>
            </w:r>
          </w:p>
        </w:tc>
      </w:tr>
      <w:tr w14:paraId="264A3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121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D1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A8E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0F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5A9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DAC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121"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6" descr="IMG_361"/>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059B1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862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39B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陶艺操作桌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757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0488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66A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214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131"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7" descr="IMG_362"/>
                          <pic:cNvPicPr>
                            <a:picLocks noChangeAspect="1"/>
                          </pic:cNvPicPr>
                        </pic:nvPicPr>
                        <pic:blipFill>
                          <a:blip r:embed="rId10"/>
                          <a:stretch>
                            <a:fillRect/>
                          </a:stretch>
                        </pic:blipFill>
                        <pic:spPr>
                          <a:xfrm>
                            <a:off x="0" y="0"/>
                            <a:ext cx="381000" cy="314325"/>
                          </a:xfrm>
                          <a:prstGeom prst="rect">
                            <a:avLst/>
                          </a:prstGeom>
                          <a:noFill/>
                          <a:ln w="9525">
                            <a:noFill/>
                          </a:ln>
                        </pic:spPr>
                      </pic:pic>
                    </a:graphicData>
                  </a:graphic>
                </wp:inline>
              </w:drawing>
            </w:r>
          </w:p>
        </w:tc>
      </w:tr>
      <w:tr w14:paraId="516D1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B28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FA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B6F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1.参考尺寸：φ300*400mm±5mm。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参考尺寸：φ300*18±0.5mm。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30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B1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45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57175" cy="314325"/>
                  <wp:effectExtent l="0" t="0" r="9525" b="9525"/>
                  <wp:docPr id="122"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8" descr="IMG_363"/>
                          <pic:cNvPicPr>
                            <a:picLocks noChangeAspect="1"/>
                          </pic:cNvPicPr>
                        </pic:nvPicPr>
                        <pic:blipFill>
                          <a:blip r:embed="rId75"/>
                          <a:stretch>
                            <a:fillRect/>
                          </a:stretch>
                        </pic:blipFill>
                        <pic:spPr>
                          <a:xfrm>
                            <a:off x="0" y="0"/>
                            <a:ext cx="257175" cy="314325"/>
                          </a:xfrm>
                          <a:prstGeom prst="rect">
                            <a:avLst/>
                          </a:prstGeom>
                          <a:noFill/>
                          <a:ln w="9525">
                            <a:noFill/>
                          </a:ln>
                        </pic:spPr>
                      </pic:pic>
                    </a:graphicData>
                  </a:graphic>
                </wp:inline>
              </w:drawing>
            </w:r>
          </w:p>
        </w:tc>
      </w:tr>
      <w:tr w14:paraId="02C10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44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C5A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719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97D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E62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7CC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132"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9" descr="IMG_364"/>
                          <pic:cNvPicPr>
                            <a:picLocks noChangeAspect="1"/>
                          </pic:cNvPicPr>
                        </pic:nvPicPr>
                        <pic:blipFill>
                          <a:blip r:embed="rId76"/>
                          <a:stretch>
                            <a:fillRect/>
                          </a:stretch>
                        </pic:blipFill>
                        <pic:spPr>
                          <a:xfrm>
                            <a:off x="0" y="0"/>
                            <a:ext cx="266700" cy="314325"/>
                          </a:xfrm>
                          <a:prstGeom prst="rect">
                            <a:avLst/>
                          </a:prstGeom>
                          <a:noFill/>
                          <a:ln w="9525">
                            <a:noFill/>
                          </a:ln>
                        </pic:spPr>
                      </pic:pic>
                    </a:graphicData>
                  </a:graphic>
                </wp:inline>
              </w:drawing>
            </w:r>
          </w:p>
        </w:tc>
      </w:tr>
      <w:tr w14:paraId="5C8C5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ACC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ED5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D1D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5.结构：中间层板间隔，对开木门，配五金铰链、门锁。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CF3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0C6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845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314325"/>
                  <wp:effectExtent l="0" t="0" r="9525" b="9525"/>
                  <wp:docPr id="128"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0" descr="IMG_365"/>
                          <pic:cNvPicPr>
                            <a:picLocks noChangeAspect="1"/>
                          </pic:cNvPicPr>
                        </pic:nvPicPr>
                        <pic:blipFill>
                          <a:blip r:embed="rId77"/>
                          <a:stretch>
                            <a:fillRect/>
                          </a:stretch>
                        </pic:blipFill>
                        <pic:spPr>
                          <a:xfrm>
                            <a:off x="0" y="0"/>
                            <a:ext cx="371475" cy="314325"/>
                          </a:xfrm>
                          <a:prstGeom prst="rect">
                            <a:avLst/>
                          </a:prstGeom>
                          <a:noFill/>
                          <a:ln w="9525">
                            <a:noFill/>
                          </a:ln>
                        </pic:spPr>
                      </pic:pic>
                    </a:graphicData>
                  </a:graphic>
                </wp:inline>
              </w:drawing>
            </w:r>
          </w:p>
        </w:tc>
      </w:tr>
      <w:tr w14:paraId="13B7E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6B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66A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展示高柜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B18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5.结构：上部为开放展示格或洞洞板展示墙，下部为不带门储物格。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90F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7F4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79E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14325" cy="314325"/>
                  <wp:effectExtent l="0" t="0" r="9525" b="9525"/>
                  <wp:docPr id="103"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1" descr="IMG_366"/>
                          <pic:cNvPicPr>
                            <a:picLocks noChangeAspect="1"/>
                          </pic:cNvPicPr>
                        </pic:nvPicPr>
                        <pic:blipFill>
                          <a:blip r:embed="rId78"/>
                          <a:stretch>
                            <a:fillRect/>
                          </a:stretch>
                        </pic:blipFill>
                        <pic:spPr>
                          <a:xfrm>
                            <a:off x="0" y="0"/>
                            <a:ext cx="314325" cy="314325"/>
                          </a:xfrm>
                          <a:prstGeom prst="rect">
                            <a:avLst/>
                          </a:prstGeom>
                          <a:noFill/>
                          <a:ln w="9525">
                            <a:noFill/>
                          </a:ln>
                        </pic:spPr>
                      </pic:pic>
                    </a:graphicData>
                  </a:graphic>
                </wp:inline>
              </w:drawing>
            </w:r>
          </w:p>
        </w:tc>
      </w:tr>
      <w:tr w14:paraId="6CC34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4AAC6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二十二、手工实践室-2#1F</w:t>
            </w:r>
          </w:p>
        </w:tc>
      </w:tr>
      <w:tr w14:paraId="3A9A5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122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39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488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1.参考尺寸：2000*800*750mm±5mm。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E9E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7F1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31F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14325"/>
                  <wp:effectExtent l="0" t="0" r="0" b="9525"/>
                  <wp:docPr id="123"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2" descr="IMG_367"/>
                          <pic:cNvPicPr>
                            <a:picLocks noChangeAspect="1"/>
                          </pic:cNvPicPr>
                        </pic:nvPicPr>
                        <pic:blipFill>
                          <a:blip r:embed="rId74"/>
                          <a:stretch>
                            <a:fillRect/>
                          </a:stretch>
                        </pic:blipFill>
                        <pic:spPr>
                          <a:xfrm>
                            <a:off x="0" y="0"/>
                            <a:ext cx="476250" cy="314325"/>
                          </a:xfrm>
                          <a:prstGeom prst="rect">
                            <a:avLst/>
                          </a:prstGeom>
                          <a:noFill/>
                          <a:ln w="9525">
                            <a:noFill/>
                          </a:ln>
                        </pic:spPr>
                      </pic:pic>
                    </a:graphicData>
                  </a:graphic>
                </wp:inline>
              </w:drawing>
            </w:r>
          </w:p>
        </w:tc>
      </w:tr>
      <w:tr w14:paraId="6A465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F87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2E3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848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368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367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CC2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107"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13" descr="IMG_368"/>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5ED89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D3D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D86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八边形操作台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052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1.参考尺寸：1000*1000*700mm±3mm。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体：桌面和底板均采用不低于18mm厚橡胶木指接板，所有转角处均倒圆，不出现直角，起到防碰撞作用不易伤人。四周及底部没有毛边、不刮手；侧板采用E0级不低于16mm厚环保饰面刨花板，PVC同色封边，整体板面正负误差在0.3m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3.桌脚：采用不低于40*40*1.5mm±0.5mm的方形钢管，横梁采用不低于25*40*1.2mm±0.5mm的矩形管；下方底板拖端口处配胶盖封口，起到安全防刮手的作用；采用管塞调节脚。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4.功能：八边形造型桌，用于木工教室、手工教室，创客教室等。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8E3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600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811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14325"/>
                  <wp:effectExtent l="0" t="0" r="0" b="9525"/>
                  <wp:docPr id="109"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4" descr="IMG_369"/>
                          <pic:cNvPicPr>
                            <a:picLocks noChangeAspect="1"/>
                          </pic:cNvPicPr>
                        </pic:nvPicPr>
                        <pic:blipFill>
                          <a:blip r:embed="rId79"/>
                          <a:stretch>
                            <a:fillRect/>
                          </a:stretch>
                        </pic:blipFill>
                        <pic:spPr>
                          <a:xfrm>
                            <a:off x="0" y="0"/>
                            <a:ext cx="361950" cy="314325"/>
                          </a:xfrm>
                          <a:prstGeom prst="rect">
                            <a:avLst/>
                          </a:prstGeom>
                          <a:noFill/>
                          <a:ln w="9525">
                            <a:noFill/>
                          </a:ln>
                        </pic:spPr>
                      </pic:pic>
                    </a:graphicData>
                  </a:graphic>
                </wp:inline>
              </w:drawing>
            </w:r>
          </w:p>
        </w:tc>
      </w:tr>
      <w:tr w14:paraId="2F83A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59F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1F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2C3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1.参考尺寸：φ300*400mm±5mm。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参考尺寸：φ300*18±0.5mm。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30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A2B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F5C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57175" cy="314325"/>
                  <wp:effectExtent l="0" t="0" r="9525" b="9525"/>
                  <wp:docPr id="117"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5" descr="IMG_370"/>
                          <pic:cNvPicPr>
                            <a:picLocks noChangeAspect="1"/>
                          </pic:cNvPicPr>
                        </pic:nvPicPr>
                        <pic:blipFill>
                          <a:blip r:embed="rId75"/>
                          <a:stretch>
                            <a:fillRect/>
                          </a:stretch>
                        </pic:blipFill>
                        <pic:spPr>
                          <a:xfrm>
                            <a:off x="0" y="0"/>
                            <a:ext cx="257175" cy="314325"/>
                          </a:xfrm>
                          <a:prstGeom prst="rect">
                            <a:avLst/>
                          </a:prstGeom>
                          <a:noFill/>
                          <a:ln w="9525">
                            <a:noFill/>
                          </a:ln>
                        </pic:spPr>
                      </pic:pic>
                    </a:graphicData>
                  </a:graphic>
                </wp:inline>
              </w:drawing>
            </w:r>
          </w:p>
        </w:tc>
      </w:tr>
      <w:tr w14:paraId="05413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089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05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681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67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52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3A8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120"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6" descr="IMG_371"/>
                          <pic:cNvPicPr>
                            <a:picLocks noChangeAspect="1"/>
                          </pic:cNvPicPr>
                        </pic:nvPicPr>
                        <pic:blipFill>
                          <a:blip r:embed="rId37"/>
                          <a:stretch>
                            <a:fillRect/>
                          </a:stretch>
                        </pic:blipFill>
                        <pic:spPr>
                          <a:xfrm>
                            <a:off x="0" y="0"/>
                            <a:ext cx="266700" cy="314325"/>
                          </a:xfrm>
                          <a:prstGeom prst="rect">
                            <a:avLst/>
                          </a:prstGeom>
                          <a:noFill/>
                          <a:ln w="9525">
                            <a:noFill/>
                          </a:ln>
                        </pic:spPr>
                      </pic:pic>
                    </a:graphicData>
                  </a:graphic>
                </wp:inline>
              </w:drawing>
            </w:r>
          </w:p>
        </w:tc>
      </w:tr>
      <w:tr w14:paraId="12EBB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5EE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47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定制水槽柜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D5F7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1.参考尺寸：深570*高700mm±5mm。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2.材质：台面采用石材材质，手工打磨成型，柜体为铝合金材质。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3.配件：含水龙头、进出水管等。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3CB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A75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608A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314325"/>
                  <wp:effectExtent l="0" t="0" r="9525" b="9525"/>
                  <wp:docPr id="125"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7" descr="IMG_372"/>
                          <pic:cNvPicPr>
                            <a:picLocks noChangeAspect="1"/>
                          </pic:cNvPicPr>
                        </pic:nvPicPr>
                        <pic:blipFill>
                          <a:blip r:embed="rId80"/>
                          <a:stretch>
                            <a:fillRect/>
                          </a:stretch>
                        </pic:blipFill>
                        <pic:spPr>
                          <a:xfrm>
                            <a:off x="0" y="0"/>
                            <a:ext cx="561975" cy="314325"/>
                          </a:xfrm>
                          <a:prstGeom prst="rect">
                            <a:avLst/>
                          </a:prstGeom>
                          <a:noFill/>
                          <a:ln w="9525">
                            <a:noFill/>
                          </a:ln>
                        </pic:spPr>
                      </pic:pic>
                    </a:graphicData>
                  </a:graphic>
                </wp:inline>
              </w:drawing>
            </w:r>
          </w:p>
        </w:tc>
      </w:tr>
      <w:tr w14:paraId="28B22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B72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D9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075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5.结构：中间层板间隔，对开木门，配五金铰链、门锁。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FE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C89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B7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314325"/>
                  <wp:effectExtent l="0" t="0" r="9525" b="9525"/>
                  <wp:docPr id="104"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8" descr="IMG_373"/>
                          <pic:cNvPicPr>
                            <a:picLocks noChangeAspect="1"/>
                          </pic:cNvPicPr>
                        </pic:nvPicPr>
                        <pic:blipFill>
                          <a:blip r:embed="rId77"/>
                          <a:stretch>
                            <a:fillRect/>
                          </a:stretch>
                        </pic:blipFill>
                        <pic:spPr>
                          <a:xfrm>
                            <a:off x="0" y="0"/>
                            <a:ext cx="371475" cy="314325"/>
                          </a:xfrm>
                          <a:prstGeom prst="rect">
                            <a:avLst/>
                          </a:prstGeom>
                          <a:noFill/>
                          <a:ln w="9525">
                            <a:noFill/>
                          </a:ln>
                        </pic:spPr>
                      </pic:pic>
                    </a:graphicData>
                  </a:graphic>
                </wp:inline>
              </w:drawing>
            </w:r>
          </w:p>
        </w:tc>
      </w:tr>
      <w:tr w14:paraId="709B5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FD2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73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展示高柜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FD1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5.结构：上部为开放展示格或洞洞板展示墙，下部为不带门储物格。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8E51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311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E4FA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14325" cy="314325"/>
                  <wp:effectExtent l="0" t="0" r="9525" b="9525"/>
                  <wp:docPr id="126"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9" descr="IMG_374"/>
                          <pic:cNvPicPr>
                            <a:picLocks noChangeAspect="1"/>
                          </pic:cNvPicPr>
                        </pic:nvPicPr>
                        <pic:blipFill>
                          <a:blip r:embed="rId78"/>
                          <a:stretch>
                            <a:fillRect/>
                          </a:stretch>
                        </pic:blipFill>
                        <pic:spPr>
                          <a:xfrm>
                            <a:off x="0" y="0"/>
                            <a:ext cx="314325" cy="314325"/>
                          </a:xfrm>
                          <a:prstGeom prst="rect">
                            <a:avLst/>
                          </a:prstGeom>
                          <a:noFill/>
                          <a:ln w="9525">
                            <a:noFill/>
                          </a:ln>
                        </pic:spPr>
                      </pic:pic>
                    </a:graphicData>
                  </a:graphic>
                </wp:inline>
              </w:drawing>
            </w:r>
          </w:p>
        </w:tc>
      </w:tr>
      <w:tr w14:paraId="7574E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36318C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二十三、技术实践室-2#1F</w:t>
            </w:r>
          </w:p>
        </w:tc>
      </w:tr>
      <w:tr w14:paraId="52878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D1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07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41F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1.参考尺寸：2000*800*750mm±5mm。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86A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E7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87F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14325"/>
                  <wp:effectExtent l="0" t="0" r="0" b="9525"/>
                  <wp:docPr id="119"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0" descr="IMG_375"/>
                          <pic:cNvPicPr>
                            <a:picLocks noChangeAspect="1"/>
                          </pic:cNvPicPr>
                        </pic:nvPicPr>
                        <pic:blipFill>
                          <a:blip r:embed="rId74"/>
                          <a:stretch>
                            <a:fillRect/>
                          </a:stretch>
                        </pic:blipFill>
                        <pic:spPr>
                          <a:xfrm>
                            <a:off x="0" y="0"/>
                            <a:ext cx="476250" cy="314325"/>
                          </a:xfrm>
                          <a:prstGeom prst="rect">
                            <a:avLst/>
                          </a:prstGeom>
                          <a:noFill/>
                          <a:ln w="9525">
                            <a:noFill/>
                          </a:ln>
                        </pic:spPr>
                      </pic:pic>
                    </a:graphicData>
                  </a:graphic>
                </wp:inline>
              </w:drawing>
            </w:r>
          </w:p>
        </w:tc>
      </w:tr>
      <w:tr w14:paraId="24EC6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787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D34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244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3DA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6B3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FA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111"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1" descr="IMG_376"/>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0AA77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D87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ECB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17D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1F0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C82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8A4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118"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2" descr="IMG_377"/>
                          <pic:cNvPicPr>
                            <a:picLocks noChangeAspect="1"/>
                          </pic:cNvPicPr>
                        </pic:nvPicPr>
                        <pic:blipFill>
                          <a:blip r:embed="rId30"/>
                          <a:stretch>
                            <a:fillRect/>
                          </a:stretch>
                        </pic:blipFill>
                        <pic:spPr>
                          <a:xfrm>
                            <a:off x="0" y="0"/>
                            <a:ext cx="381000" cy="314325"/>
                          </a:xfrm>
                          <a:prstGeom prst="rect">
                            <a:avLst/>
                          </a:prstGeom>
                          <a:noFill/>
                          <a:ln w="9525">
                            <a:noFill/>
                          </a:ln>
                        </pic:spPr>
                      </pic:pic>
                    </a:graphicData>
                  </a:graphic>
                </wp:inline>
              </w:drawing>
            </w:r>
          </w:p>
        </w:tc>
      </w:tr>
      <w:tr w14:paraId="6F6E5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29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849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F26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1.参考尺寸：φ300*400mm±5mm。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参考尺寸：φ300*18±0.5mm。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BDC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9F3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FC1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57175" cy="314325"/>
                  <wp:effectExtent l="0" t="0" r="9525" b="9525"/>
                  <wp:docPr id="129"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3" descr="IMG_378"/>
                          <pic:cNvPicPr>
                            <a:picLocks noChangeAspect="1"/>
                          </pic:cNvPicPr>
                        </pic:nvPicPr>
                        <pic:blipFill>
                          <a:blip r:embed="rId75"/>
                          <a:stretch>
                            <a:fillRect/>
                          </a:stretch>
                        </pic:blipFill>
                        <pic:spPr>
                          <a:xfrm>
                            <a:off x="0" y="0"/>
                            <a:ext cx="257175" cy="314325"/>
                          </a:xfrm>
                          <a:prstGeom prst="rect">
                            <a:avLst/>
                          </a:prstGeom>
                          <a:noFill/>
                          <a:ln w="9525">
                            <a:noFill/>
                          </a:ln>
                        </pic:spPr>
                      </pic:pic>
                    </a:graphicData>
                  </a:graphic>
                </wp:inline>
              </w:drawing>
            </w:r>
          </w:p>
        </w:tc>
      </w:tr>
      <w:tr w14:paraId="4F1C2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7AB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AD5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CA1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CD9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949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83E1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124"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IMG_379"/>
                          <pic:cNvPicPr>
                            <a:picLocks noChangeAspect="1"/>
                          </pic:cNvPicPr>
                        </pic:nvPicPr>
                        <pic:blipFill>
                          <a:blip r:embed="rId37"/>
                          <a:stretch>
                            <a:fillRect/>
                          </a:stretch>
                        </pic:blipFill>
                        <pic:spPr>
                          <a:xfrm>
                            <a:off x="0" y="0"/>
                            <a:ext cx="266700" cy="314325"/>
                          </a:xfrm>
                          <a:prstGeom prst="rect">
                            <a:avLst/>
                          </a:prstGeom>
                          <a:noFill/>
                          <a:ln w="9525">
                            <a:noFill/>
                          </a:ln>
                        </pic:spPr>
                      </pic:pic>
                    </a:graphicData>
                  </a:graphic>
                </wp:inline>
              </w:drawing>
            </w:r>
          </w:p>
        </w:tc>
      </w:tr>
      <w:tr w14:paraId="7D196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44F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5D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D2BF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5.结构：中间层板间隔，对开木门，配五金铰链、门锁。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831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F96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E9A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314325"/>
                  <wp:effectExtent l="0" t="0" r="9525" b="9525"/>
                  <wp:docPr id="112"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5" descr="IMG_380"/>
                          <pic:cNvPicPr>
                            <a:picLocks noChangeAspect="1"/>
                          </pic:cNvPicPr>
                        </pic:nvPicPr>
                        <pic:blipFill>
                          <a:blip r:embed="rId77"/>
                          <a:stretch>
                            <a:fillRect/>
                          </a:stretch>
                        </pic:blipFill>
                        <pic:spPr>
                          <a:xfrm>
                            <a:off x="0" y="0"/>
                            <a:ext cx="371475" cy="314325"/>
                          </a:xfrm>
                          <a:prstGeom prst="rect">
                            <a:avLst/>
                          </a:prstGeom>
                          <a:noFill/>
                          <a:ln w="9525">
                            <a:noFill/>
                          </a:ln>
                        </pic:spPr>
                      </pic:pic>
                    </a:graphicData>
                  </a:graphic>
                </wp:inline>
              </w:drawing>
            </w:r>
          </w:p>
        </w:tc>
      </w:tr>
      <w:tr w14:paraId="4242C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0BD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4A61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展示高柜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02D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5.结构：上部为开放展示格或洞洞板展示墙，下部为不带门储物格。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72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9AA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A02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14325" cy="314325"/>
                  <wp:effectExtent l="0" t="0" r="9525" b="9525"/>
                  <wp:docPr id="105"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26" descr="IMG_381"/>
                          <pic:cNvPicPr>
                            <a:picLocks noChangeAspect="1"/>
                          </pic:cNvPicPr>
                        </pic:nvPicPr>
                        <pic:blipFill>
                          <a:blip r:embed="rId78"/>
                          <a:stretch>
                            <a:fillRect/>
                          </a:stretch>
                        </pic:blipFill>
                        <pic:spPr>
                          <a:xfrm>
                            <a:off x="0" y="0"/>
                            <a:ext cx="314325" cy="314325"/>
                          </a:xfrm>
                          <a:prstGeom prst="rect">
                            <a:avLst/>
                          </a:prstGeom>
                          <a:noFill/>
                          <a:ln w="9525">
                            <a:noFill/>
                          </a:ln>
                        </pic:spPr>
                      </pic:pic>
                    </a:graphicData>
                  </a:graphic>
                </wp:inline>
              </w:drawing>
            </w:r>
          </w:p>
        </w:tc>
      </w:tr>
      <w:tr w14:paraId="05527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E7648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二十四、木工房-2#1F</w:t>
            </w:r>
          </w:p>
        </w:tc>
      </w:tr>
      <w:tr w14:paraId="46B3A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2F8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581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AFB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1.参考尺寸：2000*800*750mm±5mm。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93C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AFA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E58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14325"/>
                  <wp:effectExtent l="0" t="0" r="0" b="9525"/>
                  <wp:docPr id="127"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382"/>
                          <pic:cNvPicPr>
                            <a:picLocks noChangeAspect="1"/>
                          </pic:cNvPicPr>
                        </pic:nvPicPr>
                        <pic:blipFill>
                          <a:blip r:embed="rId81"/>
                          <a:stretch>
                            <a:fillRect/>
                          </a:stretch>
                        </pic:blipFill>
                        <pic:spPr>
                          <a:xfrm>
                            <a:off x="0" y="0"/>
                            <a:ext cx="476250" cy="314325"/>
                          </a:xfrm>
                          <a:prstGeom prst="rect">
                            <a:avLst/>
                          </a:prstGeom>
                          <a:noFill/>
                          <a:ln w="9525">
                            <a:noFill/>
                          </a:ln>
                        </pic:spPr>
                      </pic:pic>
                    </a:graphicData>
                  </a:graphic>
                </wp:inline>
              </w:drawing>
            </w:r>
          </w:p>
        </w:tc>
      </w:tr>
      <w:tr w14:paraId="05423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7C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1D7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2B1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751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C96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CF9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130"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8" descr="IMG_383"/>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6EA11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E59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BAA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EE7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71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EB7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405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106"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9" descr="IMG_384"/>
                          <pic:cNvPicPr>
                            <a:picLocks noChangeAspect="1"/>
                          </pic:cNvPicPr>
                        </pic:nvPicPr>
                        <pic:blipFill>
                          <a:blip r:embed="rId30"/>
                          <a:stretch>
                            <a:fillRect/>
                          </a:stretch>
                        </pic:blipFill>
                        <pic:spPr>
                          <a:xfrm>
                            <a:off x="0" y="0"/>
                            <a:ext cx="381000" cy="314325"/>
                          </a:xfrm>
                          <a:prstGeom prst="rect">
                            <a:avLst/>
                          </a:prstGeom>
                          <a:noFill/>
                          <a:ln w="9525">
                            <a:noFill/>
                          </a:ln>
                        </pic:spPr>
                      </pic:pic>
                    </a:graphicData>
                  </a:graphic>
                </wp:inline>
              </w:drawing>
            </w:r>
          </w:p>
        </w:tc>
      </w:tr>
      <w:tr w14:paraId="02D82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E4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38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操作圆凳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C68A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1.参考尺寸：φ300*400mm±5mm。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参考尺寸：φ300*18±0.5mm。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材质：采用厚度为18橡胶木实木指接板，木蜡油处理。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参考尺寸：U型上管和U型下管尺寸为φ25*1.6±0.1mm圆管，加强圆管尺寸为φ16*1.5±0.1mm。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4.脚垫：采用PP+GF耐冲击塑料注塑成型，脚垫采用球形设计。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1D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69E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D5A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57175" cy="314325"/>
                  <wp:effectExtent l="0" t="0" r="9525" b="9525"/>
                  <wp:docPr id="113"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30" descr="IMG_385"/>
                          <pic:cNvPicPr>
                            <a:picLocks noChangeAspect="1"/>
                          </pic:cNvPicPr>
                        </pic:nvPicPr>
                        <pic:blipFill>
                          <a:blip r:embed="rId75"/>
                          <a:stretch>
                            <a:fillRect/>
                          </a:stretch>
                        </pic:blipFill>
                        <pic:spPr>
                          <a:xfrm>
                            <a:off x="0" y="0"/>
                            <a:ext cx="257175" cy="314325"/>
                          </a:xfrm>
                          <a:prstGeom prst="rect">
                            <a:avLst/>
                          </a:prstGeom>
                          <a:noFill/>
                          <a:ln w="9525">
                            <a:noFill/>
                          </a:ln>
                        </pic:spPr>
                      </pic:pic>
                    </a:graphicData>
                  </a:graphic>
                </wp:inline>
              </w:drawing>
            </w:r>
          </w:p>
        </w:tc>
      </w:tr>
      <w:tr w14:paraId="400DB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48E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3B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长形加工桌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907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1.参考尺寸：1500*700*700mm±3mm。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2.面板：采用不低于25mm厚橡胶木指接板，四周倒圆角，不出现直角，起到防碰撞作用不易伤人，四周及底部没有毛边、不刮手。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架：口字型钢脚采用不低于25*70*1.5mm±0.5mm的矩形管，采用满焊焊接成；长横梁和长短拉梁采用不低于25*50*1.2mm±0.5mm的矩形管，表面经脱脂、磷化、水洗、烘干工艺处理，耐腐蚀、防锈。钢脚外侧安装4块不低于18mm厚橡胶木指接板封板，整体板面正负误差在0.3mm以内，其中2块封板上配置单螺杆桌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4.桌脚：采用可调脚塞。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5.功能：坚固耐用，桌面可搭配木手柄、木工钳等使用，配合课程内容，培养学生动手能力，适合多人小组活动，适用于木工教室，手工教室、创客教室等功能教室。</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43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880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7E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314325"/>
                  <wp:effectExtent l="0" t="0" r="9525" b="9525"/>
                  <wp:docPr id="134"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1" descr="IMG_386"/>
                          <pic:cNvPicPr>
                            <a:picLocks noChangeAspect="1"/>
                          </pic:cNvPicPr>
                        </pic:nvPicPr>
                        <pic:blipFill>
                          <a:blip r:embed="rId82"/>
                          <a:stretch>
                            <a:fillRect/>
                          </a:stretch>
                        </pic:blipFill>
                        <pic:spPr>
                          <a:xfrm>
                            <a:off x="0" y="0"/>
                            <a:ext cx="600075" cy="314325"/>
                          </a:xfrm>
                          <a:prstGeom prst="rect">
                            <a:avLst/>
                          </a:prstGeom>
                          <a:noFill/>
                          <a:ln w="9525">
                            <a:noFill/>
                          </a:ln>
                        </pic:spPr>
                      </pic:pic>
                    </a:graphicData>
                  </a:graphic>
                </wp:inline>
              </w:drawing>
            </w:r>
          </w:p>
        </w:tc>
      </w:tr>
      <w:tr w14:paraId="06F26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6C1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AE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1EF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E70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843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F04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114"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32" descr="IMG_387"/>
                          <pic:cNvPicPr>
                            <a:picLocks noChangeAspect="1"/>
                          </pic:cNvPicPr>
                        </pic:nvPicPr>
                        <pic:blipFill>
                          <a:blip r:embed="rId24"/>
                          <a:stretch>
                            <a:fillRect/>
                          </a:stretch>
                        </pic:blipFill>
                        <pic:spPr>
                          <a:xfrm>
                            <a:off x="0" y="0"/>
                            <a:ext cx="266700" cy="314325"/>
                          </a:xfrm>
                          <a:prstGeom prst="rect">
                            <a:avLst/>
                          </a:prstGeom>
                          <a:noFill/>
                          <a:ln w="9525">
                            <a:noFill/>
                          </a:ln>
                        </pic:spPr>
                      </pic:pic>
                    </a:graphicData>
                  </a:graphic>
                </wp:inline>
              </w:drawing>
            </w:r>
          </w:p>
        </w:tc>
      </w:tr>
      <w:tr w14:paraId="345C4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818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6E2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F56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5.结构：中间层板间隔，对开木门，配五金铰链、门锁。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F9F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2E4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B65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314325"/>
                  <wp:effectExtent l="0" t="0" r="9525" b="9525"/>
                  <wp:docPr id="115"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33" descr="IMG_388"/>
                          <pic:cNvPicPr>
                            <a:picLocks noChangeAspect="1"/>
                          </pic:cNvPicPr>
                        </pic:nvPicPr>
                        <pic:blipFill>
                          <a:blip r:embed="rId77"/>
                          <a:stretch>
                            <a:fillRect/>
                          </a:stretch>
                        </pic:blipFill>
                        <pic:spPr>
                          <a:xfrm>
                            <a:off x="0" y="0"/>
                            <a:ext cx="371475" cy="314325"/>
                          </a:xfrm>
                          <a:prstGeom prst="rect">
                            <a:avLst/>
                          </a:prstGeom>
                          <a:noFill/>
                          <a:ln w="9525">
                            <a:noFill/>
                          </a:ln>
                        </pic:spPr>
                      </pic:pic>
                    </a:graphicData>
                  </a:graphic>
                </wp:inline>
              </w:drawing>
            </w:r>
          </w:p>
        </w:tc>
      </w:tr>
      <w:tr w14:paraId="35EA3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321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F41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展示高柜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E6C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5.结构：上部为开放展示格或洞洞板展示墙，下部为不带门储物格。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1BE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37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730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14325" cy="314325"/>
                  <wp:effectExtent l="0" t="0" r="9525" b="9525"/>
                  <wp:docPr id="116"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34" descr="IMG_389"/>
                          <pic:cNvPicPr>
                            <a:picLocks noChangeAspect="1"/>
                          </pic:cNvPicPr>
                        </pic:nvPicPr>
                        <pic:blipFill>
                          <a:blip r:embed="rId78"/>
                          <a:stretch>
                            <a:fillRect/>
                          </a:stretch>
                        </pic:blipFill>
                        <pic:spPr>
                          <a:xfrm>
                            <a:off x="0" y="0"/>
                            <a:ext cx="314325" cy="314325"/>
                          </a:xfrm>
                          <a:prstGeom prst="rect">
                            <a:avLst/>
                          </a:prstGeom>
                          <a:noFill/>
                          <a:ln w="9525">
                            <a:noFill/>
                          </a:ln>
                        </pic:spPr>
                      </pic:pic>
                    </a:graphicData>
                  </a:graphic>
                </wp:inline>
              </w:drawing>
            </w:r>
          </w:p>
        </w:tc>
      </w:tr>
      <w:tr w14:paraId="74259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6CAD0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二十五、准备室-2#1F</w:t>
            </w:r>
          </w:p>
        </w:tc>
      </w:tr>
      <w:tr w14:paraId="7B45A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55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84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E2B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2.每层均重：≥180KG。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3.层板厚度：≥0.4mm厚冷轧钢板。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4.立柱规格：30*50*0.8mmC型钢。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5.横梁规格：30*50*0.8mmP型钢。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6.工艺：环保喷塑，防锈处理。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CD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7A9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BE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14325"/>
                  <wp:effectExtent l="0" t="0" r="9525" b="9525"/>
                  <wp:docPr id="136"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descr="IMG_390"/>
                          <pic:cNvPicPr>
                            <a:picLocks noChangeAspect="1"/>
                          </pic:cNvPicPr>
                        </pic:nvPicPr>
                        <pic:blipFill>
                          <a:blip r:embed="rId14"/>
                          <a:stretch>
                            <a:fillRect/>
                          </a:stretch>
                        </pic:blipFill>
                        <pic:spPr>
                          <a:xfrm>
                            <a:off x="0" y="0"/>
                            <a:ext cx="390525" cy="314325"/>
                          </a:xfrm>
                          <a:prstGeom prst="rect">
                            <a:avLst/>
                          </a:prstGeom>
                          <a:noFill/>
                          <a:ln w="9525">
                            <a:noFill/>
                          </a:ln>
                        </pic:spPr>
                      </pic:pic>
                    </a:graphicData>
                  </a:graphic>
                </wp:inline>
              </w:drawing>
            </w:r>
          </w:p>
        </w:tc>
      </w:tr>
      <w:tr w14:paraId="3CB6C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FBA15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二十六、音乐教室1+器材室1-2#2F</w:t>
            </w:r>
          </w:p>
        </w:tc>
      </w:tr>
      <w:tr w14:paraId="4C49E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DF4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7A0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F6D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1.参考尺寸：715*475*750/1050mm±5mm。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2.台面：采用不低于E1级环保中纤板，面贴优质三聚氰胺纸。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3.支架：铝铸件一体成型，表面静电喷塑，底部安装四个万向轮。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4.结构：气压升降。</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D52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2CE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2DD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47650" cy="314325"/>
                  <wp:effectExtent l="0" t="0" r="0" b="9525"/>
                  <wp:docPr id="137"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6" descr="IMG_391"/>
                          <pic:cNvPicPr>
                            <a:picLocks noChangeAspect="1"/>
                          </pic:cNvPicPr>
                        </pic:nvPicPr>
                        <pic:blipFill>
                          <a:blip r:embed="rId83"/>
                          <a:stretch>
                            <a:fillRect/>
                          </a:stretch>
                        </pic:blipFill>
                        <pic:spPr>
                          <a:xfrm>
                            <a:off x="0" y="0"/>
                            <a:ext cx="247650" cy="314325"/>
                          </a:xfrm>
                          <a:prstGeom prst="rect">
                            <a:avLst/>
                          </a:prstGeom>
                          <a:noFill/>
                          <a:ln w="9525">
                            <a:noFill/>
                          </a:ln>
                        </pic:spPr>
                      </pic:pic>
                    </a:graphicData>
                  </a:graphic>
                </wp:inline>
              </w:drawing>
            </w:r>
          </w:p>
        </w:tc>
      </w:tr>
      <w:tr w14:paraId="04062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089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BC2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合唱台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004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1.参考尺寸：1220*1150*630mm±5mm。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2.材质：主要配件采用高密度聚乙烯（HDPE）为原料，中空吹塑工艺制作，辅助（连接）材料采用聚丙烯（PP）为原料，注塑成型；下立脚板厚度不低于50mm，其他部位不低于28mm。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3.连接：拼装内部为卡件和卯榫连接，外部为注塑链接和下沉螺丝固定。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4.功能：中空配件侧面设计内陷抓手，底下有站脚，后面配有脚轮，方便移动，保护地面的同时，满足使用方便的要求，台面多条带防滑点的防滑条。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01E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E8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4DDE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47675" cy="314325"/>
                  <wp:effectExtent l="0" t="0" r="9525" b="9525"/>
                  <wp:docPr id="135"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7" descr="IMG_392"/>
                          <pic:cNvPicPr>
                            <a:picLocks noChangeAspect="1"/>
                          </pic:cNvPicPr>
                        </pic:nvPicPr>
                        <pic:blipFill>
                          <a:blip r:embed="rId84"/>
                          <a:stretch>
                            <a:fillRect/>
                          </a:stretch>
                        </pic:blipFill>
                        <pic:spPr>
                          <a:xfrm>
                            <a:off x="0" y="0"/>
                            <a:ext cx="447675" cy="314325"/>
                          </a:xfrm>
                          <a:prstGeom prst="rect">
                            <a:avLst/>
                          </a:prstGeom>
                          <a:noFill/>
                          <a:ln w="9525">
                            <a:noFill/>
                          </a:ln>
                        </pic:spPr>
                      </pic:pic>
                    </a:graphicData>
                  </a:graphic>
                </wp:inline>
              </w:drawing>
            </w:r>
          </w:p>
        </w:tc>
      </w:tr>
      <w:tr w14:paraId="5E092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C97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7EE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AAD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1.参考尺寸：φ330*400mm±5mm。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2.材质：采用环保PE材质，一体注塑成型，符合人体工程学设计。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3.凳面：座面采用软包包座。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4.底部：三个加厚耐摩擦底座。</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A57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81F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A5F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314325"/>
                  <wp:effectExtent l="0" t="0" r="9525" b="9525"/>
                  <wp:docPr id="158"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8" descr="IMG_393"/>
                          <pic:cNvPicPr>
                            <a:picLocks noChangeAspect="1"/>
                          </pic:cNvPicPr>
                        </pic:nvPicPr>
                        <pic:blipFill>
                          <a:blip r:embed="rId51"/>
                          <a:stretch>
                            <a:fillRect/>
                          </a:stretch>
                        </pic:blipFill>
                        <pic:spPr>
                          <a:xfrm>
                            <a:off x="0" y="0"/>
                            <a:ext cx="523875" cy="314325"/>
                          </a:xfrm>
                          <a:prstGeom prst="rect">
                            <a:avLst/>
                          </a:prstGeom>
                          <a:noFill/>
                          <a:ln w="9525">
                            <a:noFill/>
                          </a:ln>
                        </pic:spPr>
                      </pic:pic>
                    </a:graphicData>
                  </a:graphic>
                </wp:inline>
              </w:drawing>
            </w:r>
          </w:p>
        </w:tc>
      </w:tr>
      <w:tr w14:paraId="2D22D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943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CA4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乐器储物柜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27F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5.结构：中间层板间隔，对开木门，配五金铰链、门锁。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AF8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305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BAF0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238125"/>
                  <wp:effectExtent l="0" t="0" r="0" b="9525"/>
                  <wp:docPr id="154"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9" descr="IMG_394"/>
                          <pic:cNvPicPr>
                            <a:picLocks noChangeAspect="1"/>
                          </pic:cNvPicPr>
                        </pic:nvPicPr>
                        <pic:blipFill>
                          <a:blip r:embed="rId85"/>
                          <a:stretch>
                            <a:fillRect/>
                          </a:stretch>
                        </pic:blipFill>
                        <pic:spPr>
                          <a:xfrm>
                            <a:off x="0" y="0"/>
                            <a:ext cx="609600" cy="238125"/>
                          </a:xfrm>
                          <a:prstGeom prst="rect">
                            <a:avLst/>
                          </a:prstGeom>
                          <a:noFill/>
                          <a:ln w="9525">
                            <a:noFill/>
                          </a:ln>
                        </pic:spPr>
                      </pic:pic>
                    </a:graphicData>
                  </a:graphic>
                </wp:inline>
              </w:drawing>
            </w:r>
          </w:p>
        </w:tc>
      </w:tr>
      <w:tr w14:paraId="2D7F9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161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FE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441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2.每层均重：≥180KG。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3.层板厚度：≥0.4mm厚冷轧钢板。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4.立柱规格：30*50*0.8mmC型钢。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5.横梁规格：30*50*0.8mmP型钢。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6.工艺：环保喷塑，防锈处理。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8B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59A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523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14325"/>
                  <wp:effectExtent l="0" t="0" r="9525" b="9525"/>
                  <wp:docPr id="166"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40" descr="IMG_395"/>
                          <pic:cNvPicPr>
                            <a:picLocks noChangeAspect="1"/>
                          </pic:cNvPicPr>
                        </pic:nvPicPr>
                        <pic:blipFill>
                          <a:blip r:embed="rId14"/>
                          <a:stretch>
                            <a:fillRect/>
                          </a:stretch>
                        </pic:blipFill>
                        <pic:spPr>
                          <a:xfrm>
                            <a:off x="0" y="0"/>
                            <a:ext cx="390525" cy="314325"/>
                          </a:xfrm>
                          <a:prstGeom prst="rect">
                            <a:avLst/>
                          </a:prstGeom>
                          <a:noFill/>
                          <a:ln w="9525">
                            <a:noFill/>
                          </a:ln>
                        </pic:spPr>
                      </pic:pic>
                    </a:graphicData>
                  </a:graphic>
                </wp:inline>
              </w:drawing>
            </w:r>
          </w:p>
        </w:tc>
      </w:tr>
      <w:tr w14:paraId="359E0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7AC29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二十七、音乐教室2+器材室2-2#2F</w:t>
            </w:r>
          </w:p>
        </w:tc>
      </w:tr>
      <w:tr w14:paraId="189E7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293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920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869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1.参考尺寸：715*475*750/1050mm±5mm。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2.台面：采用不低于E1级环保中纤板，面贴优质三聚氰胺纸。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3.支架：铝铸件一体成型，表面静电喷塑，底部安装四个万向轮。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4.结构：气压升降。</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44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E3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FDA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47650" cy="314325"/>
                  <wp:effectExtent l="0" t="0" r="0" b="9525"/>
                  <wp:docPr id="140"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1" descr="IMG_396"/>
                          <pic:cNvPicPr>
                            <a:picLocks noChangeAspect="1"/>
                          </pic:cNvPicPr>
                        </pic:nvPicPr>
                        <pic:blipFill>
                          <a:blip r:embed="rId83"/>
                          <a:stretch>
                            <a:fillRect/>
                          </a:stretch>
                        </pic:blipFill>
                        <pic:spPr>
                          <a:xfrm>
                            <a:off x="0" y="0"/>
                            <a:ext cx="247650" cy="314325"/>
                          </a:xfrm>
                          <a:prstGeom prst="rect">
                            <a:avLst/>
                          </a:prstGeom>
                          <a:noFill/>
                          <a:ln w="9525">
                            <a:noFill/>
                          </a:ln>
                        </pic:spPr>
                      </pic:pic>
                    </a:graphicData>
                  </a:graphic>
                </wp:inline>
              </w:drawing>
            </w:r>
          </w:p>
        </w:tc>
      </w:tr>
      <w:tr w14:paraId="2ECAD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F4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BD4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合唱台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2D6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1.参考尺寸：1220*1150*630mm±5mm。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2.材质：主要配件采用高密度聚乙烯（HDPE）为原料，中空吹塑工艺制作，辅助（连接）材料采用聚丙烯（PP）为原料，注塑成型；下立脚板厚度不低于50mm，其他部位不低于28mm。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3.连接：拼装内部为卡件和卯榫连接，外部为注塑链接和下沉螺丝固定。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4.功能：中空配件侧面设计内陷抓手，底下有站脚，后面配有脚轮，方便移动，保护地面的同时，满足使用方便的要求，台面多条带防滑点的防滑条。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885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A75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4070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47675" cy="314325"/>
                  <wp:effectExtent l="0" t="0" r="9525" b="9525"/>
                  <wp:docPr id="167"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2" descr="IMG_397"/>
                          <pic:cNvPicPr>
                            <a:picLocks noChangeAspect="1"/>
                          </pic:cNvPicPr>
                        </pic:nvPicPr>
                        <pic:blipFill>
                          <a:blip r:embed="rId84"/>
                          <a:stretch>
                            <a:fillRect/>
                          </a:stretch>
                        </pic:blipFill>
                        <pic:spPr>
                          <a:xfrm>
                            <a:off x="0" y="0"/>
                            <a:ext cx="447675" cy="314325"/>
                          </a:xfrm>
                          <a:prstGeom prst="rect">
                            <a:avLst/>
                          </a:prstGeom>
                          <a:noFill/>
                          <a:ln w="9525">
                            <a:noFill/>
                          </a:ln>
                        </pic:spPr>
                      </pic:pic>
                    </a:graphicData>
                  </a:graphic>
                </wp:inline>
              </w:drawing>
            </w:r>
          </w:p>
        </w:tc>
      </w:tr>
      <w:tr w14:paraId="6B71D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82E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215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储物音乐凳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DF4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1.参考尺寸：300*300*300mm±5mm。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2.材质：采用环保PE材质，注塑成型，符合人体工程学设计。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3.功能：带储物仓。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A2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39E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FD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156"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3" descr="IMG_398"/>
                          <pic:cNvPicPr>
                            <a:picLocks noChangeAspect="1"/>
                          </pic:cNvPicPr>
                        </pic:nvPicPr>
                        <pic:blipFill>
                          <a:blip r:embed="rId86"/>
                          <a:stretch>
                            <a:fillRect/>
                          </a:stretch>
                        </pic:blipFill>
                        <pic:spPr>
                          <a:xfrm>
                            <a:off x="0" y="0"/>
                            <a:ext cx="381000" cy="314325"/>
                          </a:xfrm>
                          <a:prstGeom prst="rect">
                            <a:avLst/>
                          </a:prstGeom>
                          <a:noFill/>
                          <a:ln w="9525">
                            <a:noFill/>
                          </a:ln>
                        </pic:spPr>
                      </pic:pic>
                    </a:graphicData>
                  </a:graphic>
                </wp:inline>
              </w:drawing>
            </w:r>
          </w:p>
        </w:tc>
      </w:tr>
      <w:tr w14:paraId="2DEAC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85C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F98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乐器储物柜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9EA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5.结构：中间层板间隔，对开木门，配五金铰链、门锁。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F6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5A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974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238125"/>
                  <wp:effectExtent l="0" t="0" r="0" b="9525"/>
                  <wp:docPr id="153"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4" descr="IMG_399"/>
                          <pic:cNvPicPr>
                            <a:picLocks noChangeAspect="1"/>
                          </pic:cNvPicPr>
                        </pic:nvPicPr>
                        <pic:blipFill>
                          <a:blip r:embed="rId87"/>
                          <a:stretch>
                            <a:fillRect/>
                          </a:stretch>
                        </pic:blipFill>
                        <pic:spPr>
                          <a:xfrm>
                            <a:off x="0" y="0"/>
                            <a:ext cx="609600" cy="238125"/>
                          </a:xfrm>
                          <a:prstGeom prst="rect">
                            <a:avLst/>
                          </a:prstGeom>
                          <a:noFill/>
                          <a:ln w="9525">
                            <a:noFill/>
                          </a:ln>
                        </pic:spPr>
                      </pic:pic>
                    </a:graphicData>
                  </a:graphic>
                </wp:inline>
              </w:drawing>
            </w:r>
          </w:p>
        </w:tc>
      </w:tr>
      <w:tr w14:paraId="3E3FB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1CE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6F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FDD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2.每层均重：≥180KG。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3.层板厚度：≥0.4mm厚冷轧钢板。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4.立柱规格：30*50*0.8mmC型钢。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5.横梁规格：30*50*0.8mmP型钢。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6.工艺：环保喷塑，防锈处理。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102A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06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F3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14325"/>
                  <wp:effectExtent l="0" t="0" r="9525" b="9525"/>
                  <wp:docPr id="163"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45" descr="IMG_400"/>
                          <pic:cNvPicPr>
                            <a:picLocks noChangeAspect="1"/>
                          </pic:cNvPicPr>
                        </pic:nvPicPr>
                        <pic:blipFill>
                          <a:blip r:embed="rId14"/>
                          <a:stretch>
                            <a:fillRect/>
                          </a:stretch>
                        </pic:blipFill>
                        <pic:spPr>
                          <a:xfrm>
                            <a:off x="0" y="0"/>
                            <a:ext cx="390525" cy="314325"/>
                          </a:xfrm>
                          <a:prstGeom prst="rect">
                            <a:avLst/>
                          </a:prstGeom>
                          <a:noFill/>
                          <a:ln w="9525">
                            <a:noFill/>
                          </a:ln>
                        </pic:spPr>
                      </pic:pic>
                    </a:graphicData>
                  </a:graphic>
                </wp:inline>
              </w:drawing>
            </w:r>
          </w:p>
        </w:tc>
      </w:tr>
      <w:tr w14:paraId="372A2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8AC0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二十八、美术教室（工艺）-2#3F</w:t>
            </w:r>
          </w:p>
        </w:tc>
      </w:tr>
      <w:tr w14:paraId="2F5EE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992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E51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4CB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F8D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216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A1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14325"/>
                  <wp:effectExtent l="0" t="0" r="0" b="9525"/>
                  <wp:docPr id="138"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6" descr="IMG_401"/>
                          <pic:cNvPicPr>
                            <a:picLocks noChangeAspect="1"/>
                          </pic:cNvPicPr>
                        </pic:nvPicPr>
                        <pic:blipFill>
                          <a:blip r:embed="rId88"/>
                          <a:stretch>
                            <a:fillRect/>
                          </a:stretch>
                        </pic:blipFill>
                        <pic:spPr>
                          <a:xfrm>
                            <a:off x="0" y="0"/>
                            <a:ext cx="285750" cy="314325"/>
                          </a:xfrm>
                          <a:prstGeom prst="rect">
                            <a:avLst/>
                          </a:prstGeom>
                          <a:noFill/>
                          <a:ln w="9525">
                            <a:noFill/>
                          </a:ln>
                        </pic:spPr>
                      </pic:pic>
                    </a:graphicData>
                  </a:graphic>
                </wp:inline>
              </w:drawing>
            </w:r>
          </w:p>
        </w:tc>
      </w:tr>
      <w:tr w14:paraId="7B3AB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05A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F58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37B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C2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61FE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D4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165"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47" descr="IMG_402"/>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6F121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482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71E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292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1.参考尺寸：2000*1000*700mm±5mm。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D7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EAE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1F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161"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48" descr="IMG_403"/>
                          <pic:cNvPicPr>
                            <a:picLocks noChangeAspect="1"/>
                          </pic:cNvPicPr>
                        </pic:nvPicPr>
                        <pic:blipFill>
                          <a:blip r:embed="rId30"/>
                          <a:stretch>
                            <a:fillRect/>
                          </a:stretch>
                        </pic:blipFill>
                        <pic:spPr>
                          <a:xfrm>
                            <a:off x="0" y="0"/>
                            <a:ext cx="381000" cy="314325"/>
                          </a:xfrm>
                          <a:prstGeom prst="rect">
                            <a:avLst/>
                          </a:prstGeom>
                          <a:noFill/>
                          <a:ln w="9525">
                            <a:noFill/>
                          </a:ln>
                        </pic:spPr>
                      </pic:pic>
                    </a:graphicData>
                  </a:graphic>
                </wp:inline>
              </w:drawing>
            </w:r>
          </w:p>
        </w:tc>
      </w:tr>
      <w:tr w14:paraId="747B4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EE3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D2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FC2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1.参考尺寸：340*240*400mm±5mm。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28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897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105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14325"/>
                  <wp:effectExtent l="0" t="0" r="0" b="9525"/>
                  <wp:docPr id="143"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9" descr="IMG_404"/>
                          <pic:cNvPicPr>
                            <a:picLocks noChangeAspect="1"/>
                          </pic:cNvPicPr>
                        </pic:nvPicPr>
                        <pic:blipFill>
                          <a:blip r:embed="rId11"/>
                          <a:stretch>
                            <a:fillRect/>
                          </a:stretch>
                        </pic:blipFill>
                        <pic:spPr>
                          <a:xfrm>
                            <a:off x="0" y="0"/>
                            <a:ext cx="342900" cy="314325"/>
                          </a:xfrm>
                          <a:prstGeom prst="rect">
                            <a:avLst/>
                          </a:prstGeom>
                          <a:noFill/>
                          <a:ln w="9525">
                            <a:noFill/>
                          </a:ln>
                        </pic:spPr>
                      </pic:pic>
                    </a:graphicData>
                  </a:graphic>
                </wp:inline>
              </w:drawing>
            </w:r>
          </w:p>
        </w:tc>
      </w:tr>
      <w:tr w14:paraId="05722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9F4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E8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组合收纳柜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221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1.参考尺寸：1330*450*900mm±3mm。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2.材质：顶板采用E0级25mm厚，其他采用16mm厚的E0级环保饰面刨花板，整体板面正负误差在0.3mm以内，PVC同色封边。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柜体中间设1个容量不低于640*408*324mm±3mm的对开门收纳柜，门板采用不低于16mm厚的E0级环保饰面多层板，用木蜡油处理，采用优质缓冲铰链，安装小锁扣，使柜门开合顺畅；门板侧边切梯形孔工艺，免拉手设计，方便开门；左右对称设2个大敞格收纳柜，每个收纳柜上下内含4个小收纳盒和1个高不低于225mm±2mm大收纳盒；中上方设两个敞格收纳柜，每个敞格内含1小收纳盒；中下方设两个敞格收纳柜，每个敞格内含1个高不低于225mm±2mm大收纳盒；收纳盒放置在铝槽上，铝槽靠人一端安全圆角，起到防磕伤作用，不易伤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4.功能：可收纳学习用品、教材备件等。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3DE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B5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F9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14325"/>
                  <wp:effectExtent l="0" t="0" r="9525" b="9525"/>
                  <wp:docPr id="164"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0" descr="IMG_405"/>
                          <pic:cNvPicPr>
                            <a:picLocks noChangeAspect="1"/>
                          </pic:cNvPicPr>
                        </pic:nvPicPr>
                        <pic:blipFill>
                          <a:blip r:embed="rId12"/>
                          <a:stretch>
                            <a:fillRect/>
                          </a:stretch>
                        </pic:blipFill>
                        <pic:spPr>
                          <a:xfrm>
                            <a:off x="0" y="0"/>
                            <a:ext cx="428625" cy="314325"/>
                          </a:xfrm>
                          <a:prstGeom prst="rect">
                            <a:avLst/>
                          </a:prstGeom>
                          <a:noFill/>
                          <a:ln w="9525">
                            <a:noFill/>
                          </a:ln>
                        </pic:spPr>
                      </pic:pic>
                    </a:graphicData>
                  </a:graphic>
                </wp:inline>
              </w:drawing>
            </w:r>
          </w:p>
        </w:tc>
      </w:tr>
      <w:tr w14:paraId="68711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2FB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C3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定制水槽柜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AD0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1.参考尺寸：深570*高800mm±5mm。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2.台面：台面采用石材材质，手工打磨切割。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3.柜体：优质铝合金柜体。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4.配件：含水龙头、进出水管等。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656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D34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672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314325"/>
                  <wp:effectExtent l="0" t="0" r="9525" b="9525"/>
                  <wp:docPr id="141"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1" descr="IMG_406"/>
                          <pic:cNvPicPr>
                            <a:picLocks noChangeAspect="1"/>
                          </pic:cNvPicPr>
                        </pic:nvPicPr>
                        <pic:blipFill>
                          <a:blip r:embed="rId80"/>
                          <a:stretch>
                            <a:fillRect/>
                          </a:stretch>
                        </pic:blipFill>
                        <pic:spPr>
                          <a:xfrm>
                            <a:off x="0" y="0"/>
                            <a:ext cx="561975" cy="314325"/>
                          </a:xfrm>
                          <a:prstGeom prst="rect">
                            <a:avLst/>
                          </a:prstGeom>
                          <a:noFill/>
                          <a:ln w="9525">
                            <a:noFill/>
                          </a:ln>
                        </pic:spPr>
                      </pic:pic>
                    </a:graphicData>
                  </a:graphic>
                </wp:inline>
              </w:drawing>
            </w:r>
          </w:p>
        </w:tc>
      </w:tr>
      <w:tr w14:paraId="5272C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6E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435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C23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5.结构：中间层板间隔，对开木门，配五金铰链、门锁。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484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01A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29B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314325"/>
                  <wp:effectExtent l="0" t="0" r="9525" b="9525"/>
                  <wp:docPr id="144"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2" descr="IMG_407"/>
                          <pic:cNvPicPr>
                            <a:picLocks noChangeAspect="1"/>
                          </pic:cNvPicPr>
                        </pic:nvPicPr>
                        <pic:blipFill>
                          <a:blip r:embed="rId77"/>
                          <a:stretch>
                            <a:fillRect/>
                          </a:stretch>
                        </pic:blipFill>
                        <pic:spPr>
                          <a:xfrm>
                            <a:off x="0" y="0"/>
                            <a:ext cx="371475" cy="314325"/>
                          </a:xfrm>
                          <a:prstGeom prst="rect">
                            <a:avLst/>
                          </a:prstGeom>
                          <a:noFill/>
                          <a:ln w="9525">
                            <a:noFill/>
                          </a:ln>
                        </pic:spPr>
                      </pic:pic>
                    </a:graphicData>
                  </a:graphic>
                </wp:inline>
              </w:drawing>
            </w:r>
          </w:p>
        </w:tc>
      </w:tr>
      <w:tr w14:paraId="6743E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7C2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87A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洞洞板工具墙</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F57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1.实木松木材质，表面刷环保清漆。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2.配套层板和火柴棍。</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5E5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A26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83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14325"/>
                  <wp:effectExtent l="0" t="0" r="0" b="9525"/>
                  <wp:docPr id="149"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3" descr="IMG_408"/>
                          <pic:cNvPicPr>
                            <a:picLocks noChangeAspect="1"/>
                          </pic:cNvPicPr>
                        </pic:nvPicPr>
                        <pic:blipFill>
                          <a:blip r:embed="rId89"/>
                          <a:stretch>
                            <a:fillRect/>
                          </a:stretch>
                        </pic:blipFill>
                        <pic:spPr>
                          <a:xfrm>
                            <a:off x="0" y="0"/>
                            <a:ext cx="476250" cy="314325"/>
                          </a:xfrm>
                          <a:prstGeom prst="rect">
                            <a:avLst/>
                          </a:prstGeom>
                          <a:noFill/>
                          <a:ln w="9525">
                            <a:noFill/>
                          </a:ln>
                        </pic:spPr>
                      </pic:pic>
                    </a:graphicData>
                  </a:graphic>
                </wp:inline>
              </w:drawing>
            </w:r>
          </w:p>
        </w:tc>
      </w:tr>
      <w:tr w14:paraId="3FA6A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2E89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二十九、美术教室（数字）-2#3F</w:t>
            </w:r>
          </w:p>
        </w:tc>
      </w:tr>
      <w:tr w14:paraId="0333D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62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C50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64D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806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5BA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327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14325"/>
                  <wp:effectExtent l="0" t="0" r="0" b="9525"/>
                  <wp:docPr id="142"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54" descr="IMG_409"/>
                          <pic:cNvPicPr>
                            <a:picLocks noChangeAspect="1"/>
                          </pic:cNvPicPr>
                        </pic:nvPicPr>
                        <pic:blipFill>
                          <a:blip r:embed="rId88"/>
                          <a:stretch>
                            <a:fillRect/>
                          </a:stretch>
                        </pic:blipFill>
                        <pic:spPr>
                          <a:xfrm>
                            <a:off x="0" y="0"/>
                            <a:ext cx="285750" cy="314325"/>
                          </a:xfrm>
                          <a:prstGeom prst="rect">
                            <a:avLst/>
                          </a:prstGeom>
                          <a:noFill/>
                          <a:ln w="9525">
                            <a:noFill/>
                          </a:ln>
                        </pic:spPr>
                      </pic:pic>
                    </a:graphicData>
                  </a:graphic>
                </wp:inline>
              </w:drawing>
            </w:r>
          </w:p>
        </w:tc>
      </w:tr>
      <w:tr w14:paraId="5E303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E3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16B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97C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2B2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EFC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D84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159"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5" descr="IMG_410"/>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705B6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FA0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6C0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美术操作桌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7F0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7DF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956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CAE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162"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56" descr="IMG_411"/>
                          <pic:cNvPicPr>
                            <a:picLocks noChangeAspect="1"/>
                          </pic:cNvPicPr>
                        </pic:nvPicPr>
                        <pic:blipFill>
                          <a:blip r:embed="rId30"/>
                          <a:stretch>
                            <a:fillRect/>
                          </a:stretch>
                        </pic:blipFill>
                        <pic:spPr>
                          <a:xfrm>
                            <a:off x="0" y="0"/>
                            <a:ext cx="381000" cy="314325"/>
                          </a:xfrm>
                          <a:prstGeom prst="rect">
                            <a:avLst/>
                          </a:prstGeom>
                          <a:noFill/>
                          <a:ln w="9525">
                            <a:noFill/>
                          </a:ln>
                        </pic:spPr>
                      </pic:pic>
                    </a:graphicData>
                  </a:graphic>
                </wp:inline>
              </w:drawing>
            </w:r>
          </w:p>
        </w:tc>
      </w:tr>
      <w:tr w14:paraId="1EADA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0B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B1F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5EC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1.参考尺寸：340*240*400mm±5mm。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0C5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404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5B6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14325"/>
                  <wp:effectExtent l="0" t="0" r="0" b="9525"/>
                  <wp:docPr id="169"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7" descr="IMG_412"/>
                          <pic:cNvPicPr>
                            <a:picLocks noChangeAspect="1"/>
                          </pic:cNvPicPr>
                        </pic:nvPicPr>
                        <pic:blipFill>
                          <a:blip r:embed="rId11"/>
                          <a:stretch>
                            <a:fillRect/>
                          </a:stretch>
                        </pic:blipFill>
                        <pic:spPr>
                          <a:xfrm>
                            <a:off x="0" y="0"/>
                            <a:ext cx="342900" cy="314325"/>
                          </a:xfrm>
                          <a:prstGeom prst="rect">
                            <a:avLst/>
                          </a:prstGeom>
                          <a:noFill/>
                          <a:ln w="9525">
                            <a:noFill/>
                          </a:ln>
                        </pic:spPr>
                      </pic:pic>
                    </a:graphicData>
                  </a:graphic>
                </wp:inline>
              </w:drawing>
            </w:r>
          </w:p>
        </w:tc>
      </w:tr>
      <w:tr w14:paraId="21C97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30B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F187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阅读圆凳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C7E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1.参考尺寸：φ500*400mm±5mm。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2.材质：饰面采用PU皮面料，框架采用实木材质，辅以板材加固。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3.内衬：采用高密度回弹阻燃海绵填充。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4.沙发脚：防滑耐磨塑胶脚，五金螺丝连接固定。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48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9B5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BC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14325"/>
                  <wp:effectExtent l="0" t="0" r="0" b="9525"/>
                  <wp:docPr id="139"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8" descr="IMG_413"/>
                          <pic:cNvPicPr>
                            <a:picLocks noChangeAspect="1"/>
                          </pic:cNvPicPr>
                        </pic:nvPicPr>
                        <pic:blipFill>
                          <a:blip r:embed="rId54"/>
                          <a:stretch>
                            <a:fillRect/>
                          </a:stretch>
                        </pic:blipFill>
                        <pic:spPr>
                          <a:xfrm>
                            <a:off x="0" y="0"/>
                            <a:ext cx="400050" cy="314325"/>
                          </a:xfrm>
                          <a:prstGeom prst="rect">
                            <a:avLst/>
                          </a:prstGeom>
                          <a:noFill/>
                          <a:ln w="9525">
                            <a:noFill/>
                          </a:ln>
                        </pic:spPr>
                      </pic:pic>
                    </a:graphicData>
                  </a:graphic>
                </wp:inline>
              </w:drawing>
            </w:r>
          </w:p>
        </w:tc>
      </w:tr>
      <w:tr w14:paraId="5D17C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3A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FB6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71A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C0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C1F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D4A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145"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9" descr="IMG_414"/>
                          <pic:cNvPicPr>
                            <a:picLocks noChangeAspect="1"/>
                          </pic:cNvPicPr>
                        </pic:nvPicPr>
                        <pic:blipFill>
                          <a:blip r:embed="rId37"/>
                          <a:stretch>
                            <a:fillRect/>
                          </a:stretch>
                        </pic:blipFill>
                        <pic:spPr>
                          <a:xfrm>
                            <a:off x="0" y="0"/>
                            <a:ext cx="266700" cy="314325"/>
                          </a:xfrm>
                          <a:prstGeom prst="rect">
                            <a:avLst/>
                          </a:prstGeom>
                          <a:noFill/>
                          <a:ln w="9525">
                            <a:noFill/>
                          </a:ln>
                        </pic:spPr>
                      </pic:pic>
                    </a:graphicData>
                  </a:graphic>
                </wp:inline>
              </w:drawing>
            </w:r>
          </w:p>
        </w:tc>
      </w:tr>
      <w:tr w14:paraId="6D917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C16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F03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B61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5.结构：中间层板间隔，对开木门，配五金铰链、门锁。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25D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B1B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DAE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314325"/>
                  <wp:effectExtent l="0" t="0" r="9525" b="9525"/>
                  <wp:docPr id="146" name="图片 160"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60" descr="IMG_415"/>
                          <pic:cNvPicPr>
                            <a:picLocks noChangeAspect="1"/>
                          </pic:cNvPicPr>
                        </pic:nvPicPr>
                        <pic:blipFill>
                          <a:blip r:embed="rId77"/>
                          <a:stretch>
                            <a:fillRect/>
                          </a:stretch>
                        </pic:blipFill>
                        <pic:spPr>
                          <a:xfrm>
                            <a:off x="0" y="0"/>
                            <a:ext cx="371475" cy="314325"/>
                          </a:xfrm>
                          <a:prstGeom prst="rect">
                            <a:avLst/>
                          </a:prstGeom>
                          <a:noFill/>
                          <a:ln w="9525">
                            <a:noFill/>
                          </a:ln>
                        </pic:spPr>
                      </pic:pic>
                    </a:graphicData>
                  </a:graphic>
                </wp:inline>
              </w:drawing>
            </w:r>
          </w:p>
        </w:tc>
      </w:tr>
      <w:tr w14:paraId="28186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4E13B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三十、美术工作室-2#3F</w:t>
            </w:r>
          </w:p>
        </w:tc>
      </w:tr>
      <w:tr w14:paraId="32C03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B4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F8C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94A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1.参考尺寸：600*730*945-1045mm±5mm，坐高415-515mm±5mm。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810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8D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987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80975" cy="314325"/>
                  <wp:effectExtent l="0" t="0" r="9525" b="9525"/>
                  <wp:docPr id="160"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1" descr="IMG_416"/>
                          <pic:cNvPicPr>
                            <a:picLocks noChangeAspect="1"/>
                          </pic:cNvPicPr>
                        </pic:nvPicPr>
                        <pic:blipFill>
                          <a:blip r:embed="rId58"/>
                          <a:stretch>
                            <a:fillRect/>
                          </a:stretch>
                        </pic:blipFill>
                        <pic:spPr>
                          <a:xfrm>
                            <a:off x="0" y="0"/>
                            <a:ext cx="180975" cy="314325"/>
                          </a:xfrm>
                          <a:prstGeom prst="rect">
                            <a:avLst/>
                          </a:prstGeom>
                          <a:noFill/>
                          <a:ln w="9525">
                            <a:noFill/>
                          </a:ln>
                        </pic:spPr>
                      </pic:pic>
                    </a:graphicData>
                  </a:graphic>
                </wp:inline>
              </w:drawing>
            </w:r>
          </w:p>
        </w:tc>
      </w:tr>
      <w:tr w14:paraId="5E5B3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E3B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3A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0E3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1.参考尺寸：办公桌1400*700*750mm±5mm，托柜：1400*400*620mm±5mm。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2.材质：采用不低于E1级环保标准免漆板，面贴优质三聚氰胺纸，桌面厚度≥25mm，其余板材厚度≥18mm。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5.侧柜结构：下柜两门加一电脑格，配五金铰链、门锁。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E98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689C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67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14325"/>
                  <wp:effectExtent l="0" t="0" r="9525" b="9525"/>
                  <wp:docPr id="155"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62" descr="IMG_417"/>
                          <pic:cNvPicPr>
                            <a:picLocks noChangeAspect="1"/>
                          </pic:cNvPicPr>
                        </pic:nvPicPr>
                        <pic:blipFill>
                          <a:blip r:embed="rId16"/>
                          <a:stretch>
                            <a:fillRect/>
                          </a:stretch>
                        </pic:blipFill>
                        <pic:spPr>
                          <a:xfrm>
                            <a:off x="0" y="0"/>
                            <a:ext cx="466725" cy="314325"/>
                          </a:xfrm>
                          <a:prstGeom prst="rect">
                            <a:avLst/>
                          </a:prstGeom>
                          <a:noFill/>
                          <a:ln w="9525">
                            <a:noFill/>
                          </a:ln>
                        </pic:spPr>
                      </pic:pic>
                    </a:graphicData>
                  </a:graphic>
                </wp:inline>
              </w:drawing>
            </w:r>
          </w:p>
        </w:tc>
      </w:tr>
      <w:tr w14:paraId="0BF00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407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A9E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75F4">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lang w:val="en-US" w:eastAsia="zh-CN" w:bidi="ar"/>
              </w:rPr>
              <w:t>1.</w:t>
            </w:r>
            <w:r>
              <w:rPr>
                <w:rFonts w:hint="eastAsia" w:ascii="宋体" w:hAnsi="宋体" w:eastAsia="宋体" w:cs="宋体"/>
                <w:i w:val="0"/>
                <w:iCs w:val="0"/>
                <w:color w:val="000000"/>
                <w:kern w:val="0"/>
                <w:sz w:val="20"/>
                <w:szCs w:val="20"/>
                <w:u w:val="none"/>
                <w:lang w:val="en-US" w:eastAsia="zh-CN" w:bidi="ar"/>
              </w:rPr>
              <w:t>参考尺寸：2400*1000*750mm±5mm。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p>
          <w:p w14:paraId="34123316">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6B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F4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479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148" name="图片 163"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63" descr="IMG_418"/>
                          <pic:cNvPicPr>
                            <a:picLocks noChangeAspect="1"/>
                          </pic:cNvPicPr>
                        </pic:nvPicPr>
                        <pic:blipFill>
                          <a:blip r:embed="rId30"/>
                          <a:stretch>
                            <a:fillRect/>
                          </a:stretch>
                        </pic:blipFill>
                        <pic:spPr>
                          <a:xfrm>
                            <a:off x="0" y="0"/>
                            <a:ext cx="381000" cy="314325"/>
                          </a:xfrm>
                          <a:prstGeom prst="rect">
                            <a:avLst/>
                          </a:prstGeom>
                          <a:noFill/>
                          <a:ln w="9525">
                            <a:noFill/>
                          </a:ln>
                        </pic:spPr>
                      </pic:pic>
                    </a:graphicData>
                  </a:graphic>
                </wp:inline>
              </w:drawing>
            </w:r>
          </w:p>
        </w:tc>
      </w:tr>
      <w:tr w14:paraId="22A30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12E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ADC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593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1.参考尺寸：340*240*400mm±5mm。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4D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1BB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D80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14325"/>
                  <wp:effectExtent l="0" t="0" r="0" b="9525"/>
                  <wp:docPr id="150"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64" descr="IMG_419"/>
                          <pic:cNvPicPr>
                            <a:picLocks noChangeAspect="1"/>
                          </pic:cNvPicPr>
                        </pic:nvPicPr>
                        <pic:blipFill>
                          <a:blip r:embed="rId11"/>
                          <a:stretch>
                            <a:fillRect/>
                          </a:stretch>
                        </pic:blipFill>
                        <pic:spPr>
                          <a:xfrm>
                            <a:off x="0" y="0"/>
                            <a:ext cx="342900" cy="314325"/>
                          </a:xfrm>
                          <a:prstGeom prst="rect">
                            <a:avLst/>
                          </a:prstGeom>
                          <a:noFill/>
                          <a:ln w="9525">
                            <a:noFill/>
                          </a:ln>
                        </pic:spPr>
                      </pic:pic>
                    </a:graphicData>
                  </a:graphic>
                </wp:inline>
              </w:drawing>
            </w:r>
          </w:p>
        </w:tc>
      </w:tr>
      <w:tr w14:paraId="3B61B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2A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DDD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556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1.参考尺寸：1200*390*820mm±5mm。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2.材质：采用不低于E1级环保中密度纤维板，面贴优质三聚氰胺纸，板材厚度≥16mm。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5.结构：上面一抽屉一空格，下柜木门。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E45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E06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DA2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314325"/>
                  <wp:effectExtent l="0" t="0" r="9525" b="9525"/>
                  <wp:docPr id="151"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65" descr="IMG_420"/>
                          <pic:cNvPicPr>
                            <a:picLocks noChangeAspect="1"/>
                          </pic:cNvPicPr>
                        </pic:nvPicPr>
                        <pic:blipFill>
                          <a:blip r:embed="rId43"/>
                          <a:stretch>
                            <a:fillRect/>
                          </a:stretch>
                        </pic:blipFill>
                        <pic:spPr>
                          <a:xfrm>
                            <a:off x="0" y="0"/>
                            <a:ext cx="352425" cy="314325"/>
                          </a:xfrm>
                          <a:prstGeom prst="rect">
                            <a:avLst/>
                          </a:prstGeom>
                          <a:noFill/>
                          <a:ln w="9525">
                            <a:noFill/>
                          </a:ln>
                        </pic:spPr>
                      </pic:pic>
                    </a:graphicData>
                  </a:graphic>
                </wp:inline>
              </w:drawing>
            </w:r>
          </w:p>
        </w:tc>
      </w:tr>
      <w:tr w14:paraId="3E660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EE4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6E8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BE5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1.参考尺寸：850*390*1800mm±5mm。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2.材质：冷轧钢板，厚不低于1.2mm，优质钢化玻璃。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3.工艺：环保无磷静态粉末喷涂。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5.结构：上部玻璃双门，中部双抽，下部双门柜体，配五金铰链、门锁。</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56C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35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9A7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14325"/>
                  <wp:effectExtent l="0" t="0" r="0" b="9525"/>
                  <wp:docPr id="168"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6" descr="IMG_421"/>
                          <pic:cNvPicPr>
                            <a:picLocks noChangeAspect="1"/>
                          </pic:cNvPicPr>
                        </pic:nvPicPr>
                        <pic:blipFill>
                          <a:blip r:embed="rId90"/>
                          <a:stretch>
                            <a:fillRect/>
                          </a:stretch>
                        </pic:blipFill>
                        <pic:spPr>
                          <a:xfrm>
                            <a:off x="0" y="0"/>
                            <a:ext cx="323850" cy="314325"/>
                          </a:xfrm>
                          <a:prstGeom prst="rect">
                            <a:avLst/>
                          </a:prstGeom>
                          <a:noFill/>
                          <a:ln w="9525">
                            <a:noFill/>
                          </a:ln>
                        </pic:spPr>
                      </pic:pic>
                    </a:graphicData>
                  </a:graphic>
                </wp:inline>
              </w:drawing>
            </w:r>
          </w:p>
        </w:tc>
      </w:tr>
      <w:tr w14:paraId="27936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A10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8F4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95D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2.每层均重：≥180KG。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3.层板厚度：≥0.4mm厚冷轧钢板。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4.立柱规格：30*50*0.8mmC型钢。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5.横梁规格：30*50*0.8mmP型钢。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6.工艺：环保喷塑，防锈处理。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ACE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9ED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99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14325"/>
                  <wp:effectExtent l="0" t="0" r="9525" b="9525"/>
                  <wp:docPr id="152" name="图片 167"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67" descr="IMG_422"/>
                          <pic:cNvPicPr>
                            <a:picLocks noChangeAspect="1"/>
                          </pic:cNvPicPr>
                        </pic:nvPicPr>
                        <pic:blipFill>
                          <a:blip r:embed="rId14"/>
                          <a:stretch>
                            <a:fillRect/>
                          </a:stretch>
                        </pic:blipFill>
                        <pic:spPr>
                          <a:xfrm>
                            <a:off x="0" y="0"/>
                            <a:ext cx="390525" cy="314325"/>
                          </a:xfrm>
                          <a:prstGeom prst="rect">
                            <a:avLst/>
                          </a:prstGeom>
                          <a:noFill/>
                          <a:ln w="9525">
                            <a:noFill/>
                          </a:ln>
                        </pic:spPr>
                      </pic:pic>
                    </a:graphicData>
                  </a:graphic>
                </wp:inline>
              </w:drawing>
            </w:r>
          </w:p>
        </w:tc>
      </w:tr>
      <w:tr w14:paraId="6EC9C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02050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三十一、录播教室-2#4F</w:t>
            </w:r>
          </w:p>
        </w:tc>
      </w:tr>
      <w:tr w14:paraId="4CB2E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C1E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614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0BD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340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233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819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14325"/>
                  <wp:effectExtent l="0" t="0" r="0" b="9525"/>
                  <wp:docPr id="147" name="图片 168"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68" descr="IMG_423"/>
                          <pic:cNvPicPr>
                            <a:picLocks noChangeAspect="1"/>
                          </pic:cNvPicPr>
                        </pic:nvPicPr>
                        <pic:blipFill>
                          <a:blip r:embed="rId88"/>
                          <a:stretch>
                            <a:fillRect/>
                          </a:stretch>
                        </pic:blipFill>
                        <pic:spPr>
                          <a:xfrm>
                            <a:off x="0" y="0"/>
                            <a:ext cx="285750" cy="314325"/>
                          </a:xfrm>
                          <a:prstGeom prst="rect">
                            <a:avLst/>
                          </a:prstGeom>
                          <a:noFill/>
                          <a:ln w="9525">
                            <a:noFill/>
                          </a:ln>
                        </pic:spPr>
                      </pic:pic>
                    </a:graphicData>
                  </a:graphic>
                </wp:inline>
              </w:drawing>
            </w:r>
          </w:p>
        </w:tc>
      </w:tr>
      <w:tr w14:paraId="065AC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419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3C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02D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5F1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4061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FB6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157" name="图片 169"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69" descr="IMG_424"/>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11D1C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59E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D11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互动拼接桌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D3A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1.参考尺寸：1597*1500*625-775mm±5mm。（六张组合尺寸）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2.单个面板规格：不低于764*600*18mm±2mm，钻石造型。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3.面板：采用E0级不低于18mm厚环保饰面刨花板，表面耐磨、防污、硬度高、不易变色；桌面外侧四角倒圆（R20mm(±0.5mm)），采用PVC同色或黑色封边条，反面设有预埋定位螺母便于多次安装。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脚：采用不低于φ30*1.5mm±0.5mm的套杆和φ25*1.5mm±0.5mm的內杆做成桌脚，横梁采用不低于40*20*1.5mm±0.5mm的矩形管，门字形桌架采用满焊焊接而成，桌脚可通过改变螺丝安装位置调节高度（607mm-757mm，7档，每档间隔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5.功能：可以实现6人组合成的正六边形讨论小组，也可以作为单人课桌灵活使用。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6.颜色：桌面有多种木纹及纯色饰面可选，以便课桌与整体空间颜色搭配协调。</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774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C7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96D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04800" cy="314325"/>
                  <wp:effectExtent l="0" t="0" r="0" b="9525"/>
                  <wp:docPr id="172"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0" descr="IMG_425"/>
                          <pic:cNvPicPr>
                            <a:picLocks noChangeAspect="1"/>
                          </pic:cNvPicPr>
                        </pic:nvPicPr>
                        <pic:blipFill>
                          <a:blip r:embed="rId91"/>
                          <a:stretch>
                            <a:fillRect/>
                          </a:stretch>
                        </pic:blipFill>
                        <pic:spPr>
                          <a:xfrm>
                            <a:off x="0" y="0"/>
                            <a:ext cx="304800" cy="314325"/>
                          </a:xfrm>
                          <a:prstGeom prst="rect">
                            <a:avLst/>
                          </a:prstGeom>
                          <a:noFill/>
                          <a:ln w="9525">
                            <a:noFill/>
                          </a:ln>
                        </pic:spPr>
                      </pic:pic>
                    </a:graphicData>
                  </a:graphic>
                </wp:inline>
              </w:drawing>
            </w:r>
          </w:p>
        </w:tc>
      </w:tr>
      <w:tr w14:paraId="439C2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067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F2F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单人座椅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64CA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1.参考尺寸：482*475*813mm±5mm。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参考尺寸：430*456*443mm±5mm。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材质：采用PP+GF一级新料整体注塑成型。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功能：椅背中心内凹，椅背上部设有异形孔，起到把手作用；座板采用下凹式曲线弧度设计，座板底部两侧设有加强筋，起到加强座板承重性和连接课椅钢架的作用。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参考尺寸：34*16mm±0.5mm，壁厚1.8mm±0.1mm椭圆管。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材质：采用直缝电焊钢管和钢板满焊焊接，钢架表面经磷化处理，静电粉末喷涂。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4.底盖、压条：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参考尺寸：底盖尺寸382*180*42mm±5mm，压条尺寸162*24*32mm±5mm。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材质：全新注塑一体成型。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功能：底盖盖合课椅钢架顶部，增加美观性的同时增强安全防护，底盖压条位于底盖底部，起到椅子悬挂桌面时防滑防刮伤桌面的作用，方便打扫卫生。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材质：采用PP+GF耐冲击塑料注塑成型。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功能：脚垫一体包覆钢架，防滑防刮伤地板。</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03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1A3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A10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19075" cy="314325"/>
                  <wp:effectExtent l="0" t="0" r="9525" b="9525"/>
                  <wp:docPr id="171"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IMG_426"/>
                          <pic:cNvPicPr>
                            <a:picLocks noChangeAspect="1"/>
                          </pic:cNvPicPr>
                        </pic:nvPicPr>
                        <pic:blipFill>
                          <a:blip r:embed="rId46"/>
                          <a:stretch>
                            <a:fillRect/>
                          </a:stretch>
                        </pic:blipFill>
                        <pic:spPr>
                          <a:xfrm>
                            <a:off x="0" y="0"/>
                            <a:ext cx="219075" cy="314325"/>
                          </a:xfrm>
                          <a:prstGeom prst="rect">
                            <a:avLst/>
                          </a:prstGeom>
                          <a:noFill/>
                          <a:ln w="9525">
                            <a:noFill/>
                          </a:ln>
                        </pic:spPr>
                      </pic:pic>
                    </a:graphicData>
                  </a:graphic>
                </wp:inline>
              </w:drawing>
            </w:r>
          </w:p>
        </w:tc>
      </w:tr>
      <w:tr w14:paraId="5A437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DE7B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DDF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观摩椅（带写字板）</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E27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1.参考尺寸：545*545*436/806mm±5mm。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参考尺寸：椅背尺寸545*342mm±5mm，椅座尺寸424*442mm±5mm。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材质：采用PP+GF耐冲击改性一级新料注塑成型。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功能：椅背带≥270个三角形透气孔设计，椅背上部设有异形孔，起到把手作用；椅座中间内凹，前端圆弧半弯，椅背和椅座有多种颜色可选。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3.椅架：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参考尺寸：前脚管和后立管尺寸φ25mm±0.5mm，壁厚1.8mm±0.1mm圆管。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材质：采用圆管满焊焊接，钢架表面经静电粉末喷涂，附着力强。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功能：椅座可实现90°翻转，方便收纳移动；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采用全新PA材料，脚垫设有嵌件螺纹柱一体注塑成型，防滑，防潮。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5.写字板：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参考尺寸：360*250*21mm±5mm。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材质：采用全新ABS材料，整体注塑成型。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功能：写字板可实现转动，顶部带有矩形和圆形凹槽，可放置水杯、笔等。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A2C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CE4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1F6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170" name="图片 172"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2" descr="IMG_427"/>
                          <pic:cNvPicPr>
                            <a:picLocks noChangeAspect="1"/>
                          </pic:cNvPicPr>
                        </pic:nvPicPr>
                        <pic:blipFill>
                          <a:blip r:embed="rId66"/>
                          <a:stretch>
                            <a:fillRect/>
                          </a:stretch>
                        </pic:blipFill>
                        <pic:spPr>
                          <a:xfrm>
                            <a:off x="0" y="0"/>
                            <a:ext cx="266700" cy="314325"/>
                          </a:xfrm>
                          <a:prstGeom prst="rect">
                            <a:avLst/>
                          </a:prstGeom>
                          <a:noFill/>
                          <a:ln w="9525">
                            <a:noFill/>
                          </a:ln>
                        </pic:spPr>
                      </pic:pic>
                    </a:graphicData>
                  </a:graphic>
                </wp:inline>
              </w:drawing>
            </w:r>
          </w:p>
        </w:tc>
      </w:tr>
      <w:tr w14:paraId="059C0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ACF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698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22A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1.参考尺寸：1200*390*820mm±5mm。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2.材质：采用不低于E1级环保中密度纤维板，面贴优质三聚氰胺纸，板材厚度≥16mm。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5.结构：上面一抽屉一空格，下柜木门。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F7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1CC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45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314325"/>
                  <wp:effectExtent l="0" t="0" r="9525" b="9525"/>
                  <wp:docPr id="203" name="图片 173"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73" descr="IMG_428"/>
                          <pic:cNvPicPr>
                            <a:picLocks noChangeAspect="1"/>
                          </pic:cNvPicPr>
                        </pic:nvPicPr>
                        <pic:blipFill>
                          <a:blip r:embed="rId43"/>
                          <a:stretch>
                            <a:fillRect/>
                          </a:stretch>
                        </pic:blipFill>
                        <pic:spPr>
                          <a:xfrm>
                            <a:off x="0" y="0"/>
                            <a:ext cx="352425" cy="314325"/>
                          </a:xfrm>
                          <a:prstGeom prst="rect">
                            <a:avLst/>
                          </a:prstGeom>
                          <a:noFill/>
                          <a:ln w="9525">
                            <a:noFill/>
                          </a:ln>
                        </pic:spPr>
                      </pic:pic>
                    </a:graphicData>
                  </a:graphic>
                </wp:inline>
              </w:drawing>
            </w:r>
          </w:p>
        </w:tc>
      </w:tr>
      <w:tr w14:paraId="08C82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5A2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2AB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导播操作桌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F79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173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BC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B02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14325"/>
                  <wp:effectExtent l="0" t="0" r="9525" b="9525"/>
                  <wp:docPr id="178"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4" descr="IMG_429"/>
                          <pic:cNvPicPr>
                            <a:picLocks noChangeAspect="1"/>
                          </pic:cNvPicPr>
                        </pic:nvPicPr>
                        <pic:blipFill>
                          <a:blip r:embed="rId92"/>
                          <a:stretch>
                            <a:fillRect/>
                          </a:stretch>
                        </pic:blipFill>
                        <pic:spPr>
                          <a:xfrm>
                            <a:off x="0" y="0"/>
                            <a:ext cx="238125" cy="314325"/>
                          </a:xfrm>
                          <a:prstGeom prst="rect">
                            <a:avLst/>
                          </a:prstGeom>
                          <a:noFill/>
                          <a:ln w="9525">
                            <a:noFill/>
                          </a:ln>
                        </pic:spPr>
                      </pic:pic>
                    </a:graphicData>
                  </a:graphic>
                </wp:inline>
              </w:drawing>
            </w:r>
          </w:p>
        </w:tc>
      </w:tr>
      <w:tr w14:paraId="26F04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09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72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9A8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77E3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420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CE1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66700" cy="314325"/>
                  <wp:effectExtent l="0" t="0" r="0" b="9525"/>
                  <wp:docPr id="182"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75" descr="IMG_430"/>
                          <pic:cNvPicPr>
                            <a:picLocks noChangeAspect="1"/>
                          </pic:cNvPicPr>
                        </pic:nvPicPr>
                        <pic:blipFill>
                          <a:blip r:embed="rId37"/>
                          <a:stretch>
                            <a:fillRect/>
                          </a:stretch>
                        </pic:blipFill>
                        <pic:spPr>
                          <a:xfrm>
                            <a:off x="0" y="0"/>
                            <a:ext cx="266700" cy="314325"/>
                          </a:xfrm>
                          <a:prstGeom prst="rect">
                            <a:avLst/>
                          </a:prstGeom>
                          <a:noFill/>
                          <a:ln w="9525">
                            <a:noFill/>
                          </a:ln>
                        </pic:spPr>
                      </pic:pic>
                    </a:graphicData>
                  </a:graphic>
                </wp:inline>
              </w:drawing>
            </w:r>
          </w:p>
        </w:tc>
      </w:tr>
      <w:tr w14:paraId="0421F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F76D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三十二、器材室-2#4F</w:t>
            </w:r>
          </w:p>
        </w:tc>
      </w:tr>
      <w:tr w14:paraId="24F1D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652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220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储物架</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085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1.参考尺寸：1200*400*2000mm±5mm。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2.每层均重：≥180KG。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3.层板厚度：≥0.4mm厚冷轧钢板。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4.立柱规格：30*50*0.8mmC型钢。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5.横梁规格：30*50*0.8mmP型钢。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6.工艺：环保喷塑，防锈处理。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031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EA8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3F9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14325"/>
                  <wp:effectExtent l="0" t="0" r="9525" b="9525"/>
                  <wp:docPr id="195" name="图片 176"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76" descr="IMG_431"/>
                          <pic:cNvPicPr>
                            <a:picLocks noChangeAspect="1"/>
                          </pic:cNvPicPr>
                        </pic:nvPicPr>
                        <pic:blipFill>
                          <a:blip r:embed="rId14"/>
                          <a:stretch>
                            <a:fillRect/>
                          </a:stretch>
                        </pic:blipFill>
                        <pic:spPr>
                          <a:xfrm>
                            <a:off x="0" y="0"/>
                            <a:ext cx="390525" cy="314325"/>
                          </a:xfrm>
                          <a:prstGeom prst="rect">
                            <a:avLst/>
                          </a:prstGeom>
                          <a:noFill/>
                          <a:ln w="9525">
                            <a:noFill/>
                          </a:ln>
                        </pic:spPr>
                      </pic:pic>
                    </a:graphicData>
                  </a:graphic>
                </wp:inline>
              </w:drawing>
            </w:r>
          </w:p>
        </w:tc>
      </w:tr>
      <w:tr w14:paraId="597BD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86E6A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Ⅲ、3#综合楼</w:t>
            </w:r>
          </w:p>
        </w:tc>
      </w:tr>
      <w:tr w14:paraId="33EFD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BBC60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三十三、心理接待+测评大厅-3#1F</w:t>
            </w:r>
          </w:p>
        </w:tc>
      </w:tr>
      <w:tr w14:paraId="0CACD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E6F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23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心理健康教育测评设备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7DE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一、心理健康教育测评硬件配置要求：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1.屏幕尺寸：不低于23.8英寸。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2.屏幕分辨率：1920*1080。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3.内存容量：不低于16G。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4.硬盘容量：不低于1T。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5.显卡类型：集成或独立显卡。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6.CPU：市场通用性能稳定产品。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7.鼠标：有线鼠标。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8.键盘：有线键盘。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二、心理健康教育管理软件功能要求：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1.系统采用B/S架构开发，要求系统包含前台测评端和后台管理端，前台测评端支持手机、平板、电脑等通过网络进行访问。后台管理端支持通过电脑浏览器访问登录。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2.前台测评端包含参与测评、测评记录等功能模块。后台管理端包含测评管理、预警分析、量表管理、用户管理、系统管理、个人中心等功能模块。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3.系统满足在线团体测评功能，同时可兼容常规浏览器。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eastAsia="宋体" w:cs="宋体"/>
                <w:color w:val="000000"/>
                <w:kern w:val="0"/>
                <w:sz w:val="20"/>
                <w:szCs w:val="20"/>
                <w:u w:val="none"/>
                <w:lang w:bidi="ar"/>
              </w:rPr>
              <w:t>系统具有批量导入用户资料功能，系统支持多种导入模版，一次性批量导入全部用户资料，即时生成登录帐号、密码、机构等信息，导入后即可登录系统。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系统具有自主机构管理设置功能，批量人员数据导入后能自动生成完整的机构信息，并要求能够支持用户对机构信息进行划转、调整、修改等操作，可以将一个机构下的所有单位通过鼠标拖曳的方式调整到另外一个机构下，同时具有添加新的组织机构、定义机构名称、修改机构名称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无限自定义添加多个用户类型（如咨询师、测评用户、领导、专家等），不同的用户类型可以设置不同的组织机构，用户类型可以关联多组自定义扩充信息字段等。要求可以对用户类型定义缩略简称，并设置用户类型颜色标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开放的权限管理功能，要求支持无限自定义多个用户角色，不同的用户角色可设置不同的功能操作权限，实现不同角色用户登录后显示的功能操作菜单列表不同，同时支持不同角色用户对系统人员信息数据进行查阅范围权限的设定，实现不同权限的角色用户查看的人员数据范围不同，满足心理工作个性化以及心理咨询保密原则的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8.系统包含心理健康、情绪、学习、人格、智力、社交、生活、职业测评等多类型的测评量表。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u w:val="none"/>
                <w:lang w:bidi="ar"/>
              </w:rPr>
              <w:t>9.具有自主添加测评量表功能，可对量表类别、名称、题目、选项、计分、因子公式、维度解释、辅导建议、预警范围、测试条件控制等进行自主管理。提供原始分与标准分数据转换输入功能。支持T分、Z分、标准10分、标准20分以及自定义性别、年龄范围条件的分值转换。</w:t>
            </w:r>
          </w:p>
          <w:p w14:paraId="52D7F2A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10.系统具有自定义人员扩充字段信息的功能，可自定义添加人员信息字段，字段类型支持填空、单选、多选等多种题型，对于选择题题型具有“添加一个”和“添加多个”两种添加方式，扩充字段可自定义关联给任意用户类型。扩充字段在系统其他页面中必可作为查询条件引用。</w:t>
            </w:r>
          </w:p>
          <w:p w14:paraId="4587001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11.系统具有测评计划管理功能，支持自定义发布测评计划，设置发布状态和有效时间，可自定义在计划中添加任意多个量表，可设置量表是否允许重复测评以及是否允许查看报告，可通过帐号、姓名、性别、用户类型、角色类型、机构信息以及扩展字段信息来定义测试人员范围等，测评计划支持启用和停用状态功能切换。测评计划支持自动生成测评二维码。</w:t>
            </w:r>
          </w:p>
          <w:p w14:paraId="1400969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12.系统支持定义《心理普测知情同意书》，内容支持自主修改，修改后即时生效。</w:t>
            </w:r>
          </w:p>
          <w:p w14:paraId="01886F3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13.具有心理预警分析功能，具备个体预警、团体预警、综合筛查功能，可导出《个体预警报告》、《团体预警报告》、《综合筛查报告》。综合筛查统计功能支持引用多个量表组合查询，支持“且”、“或”多种条件嵌套，可引用因子、题目得分、题目选项等条件自由组合进行查询，具有等于、不等于、小于、小于等于、大于、大于等于、介于等至少7种判断条件。查询结果支持批量导出测评得分、因子得分、题目选项等原始结果。</w:t>
            </w:r>
          </w:p>
          <w:p w14:paraId="22B1EDF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14.具有测评数据导入功能，要求提供测评数据导入接口，支持将原有的答题结果整理成Excel模版格式后，一次性导入到系统内，经过系统自动计算后，即可生成测评报告。</w:t>
            </w:r>
          </w:p>
          <w:p w14:paraId="754D3DF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15.具有测评数据导出功能，支持以Zip、RAR等市场常见通用方式批量导出测评报告，可对测评报告进行批量重新计算。支持导出测评数据的原始结果，可导出题目得分、因子得分、题目选项等原始数据。</w:t>
            </w:r>
          </w:p>
          <w:p w14:paraId="0093E74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16.具有科研分析功能，支持样本显著性分析。</w:t>
            </w:r>
          </w:p>
          <w:p w14:paraId="38B42CB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u w:val="none"/>
                <w:lang w:bidi="ar"/>
              </w:rPr>
              <w:t>17.系统支持用户自主注册功能。</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6A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845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B664">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97C0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87C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335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心理自助设备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BB299">
            <w:pPr>
              <w:pStyle w:val="2"/>
            </w:pPr>
            <w:r>
              <w:rPr>
                <w:rFonts w:hint="eastAsia" w:ascii="宋体" w:hAnsi="宋体" w:eastAsia="宋体" w:cs="宋体"/>
                <w:i w:val="0"/>
                <w:iCs w:val="0"/>
                <w:color w:val="000000"/>
                <w:kern w:val="0"/>
                <w:sz w:val="20"/>
                <w:szCs w:val="20"/>
                <w:u w:val="none"/>
                <w:lang w:val="en-US" w:eastAsia="zh-CN" w:bidi="ar"/>
              </w:rPr>
              <w:t>（一）功能要求：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1.系统基于自助、助人、互助的心理健康理念开发，借助智能化人机交互技术，提供丰富的心理知识库，集理论性、系统性、普及性和趣味性于一体，面向不同人群，介绍自我心理调适的技巧和方法。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系统具有心理自助及迎宾宣传展示两种功能，且两种功能可进行一键切换，其中自助功能可进行心理知识的宣传普及，帮助用户了解心理常识，自主获取心理服务；迎宾宣传功能可以进行心理中心的宣传，接待来访人员，满足组织重要人员智能接待的需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系统至少包含心理科普、自助方案、心理悦读、健康医典、能力训练、心理视频、放松减压、心理图库、心理测评、心理树洞、心理互动、咨询辅导、迎宾宣传等多个不同栏目，由系统前台和管理后台两部分组成。</w:t>
            </w:r>
          </w:p>
          <w:p w14:paraId="200E089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4.系统前台导航页面具有分页功能，可多屏分页显示心理自助系统的栏目，通过触控滑动或翻页按钮即可实现导航屏幕多页切换。通过管理后台中设置栏目的多屏导航分页，可实现自助系统栏目的无限扩充。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u w:val="none"/>
                <w:lang w:bidi="ar"/>
              </w:rPr>
              <w:t>5.系统管理后台具有将文章、视频、训练游戏等内容设置“是否推荐到前端导航页”功能，设置为推荐到前端导航页的内容，将在前台导航分屏页面中进行显示，方便用户快捷的阅读浏览。</w:t>
            </w:r>
          </w:p>
          <w:p w14:paraId="20CF54B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6.系统支持自主无限添加、管理一级栏目，用户可完全自主的添加新的一级栏目，要求系统中内置文章模板、音乐模板、视频模板、图集模板等多种栏目内容模板。并支持设置一级栏目的名称、图标、排序、每页显示数据条数等。要求可通过对一级栏目设置“是否在前端导航页显示当前栏目按钮”，实现对一级栏目是否显示在导航页进行开启/关闭的操作。</w:t>
            </w:r>
          </w:p>
          <w:p w14:paraId="278C290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7.系统支持自主无限添加、管理二级栏目，用户可完全自主的添加新的二级栏目，要求系统中内置文章模板、音乐模板、视频模板、图集模板等多种栏目内容模板。并支持设置二级栏目的名称、所属父级栏目、图标、排序、每页显示数据条数等。要求可通过对二级栏目设置“是否在前端导航页显示当前栏目按钮”，实现对二级栏目是否显示在导航页进行开启/关闭的操作。</w:t>
            </w:r>
          </w:p>
          <w:p w14:paraId="67E9C76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8.系统具有自定义扩充内容的功能，要求直接在一级栏目或二级栏目下进行文章内容添加，可对文章无限扩充，支持添加视频，文章、图片、音频等内容模板格式。</w:t>
            </w:r>
          </w:p>
          <w:p w14:paraId="6C3583B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9.系统具有心理科普栏目，支持二级栏目定义，文章无限上传添加，包含心理学家、心理学名词、心理学效应、心理学实验、心理学疗法、心理学分类等二级栏目。</w:t>
            </w:r>
          </w:p>
          <w:p w14:paraId="0337BF9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10.系统具有自助方案栏目，支持二级栏目定义，文章无限上传添加，包含学习工作、人际交往、压力应对、环境适应、情绪管理、挫折成败、家庭关系、应激调节、生命认知、自我成长等二级栏目。</w:t>
            </w:r>
          </w:p>
          <w:p w14:paraId="425AFF4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11.系统具有心理悦读栏目，支持二级栏目定义，文章无限上传添加，包含励志美文、心理故事、名言名句、心灵鸡汤等二级栏目。</w:t>
            </w:r>
          </w:p>
          <w:p w14:paraId="6614DE8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12.系统具有健康医典栏目，包含抑郁症、焦虑症、恐怖症、神经衰弱症、精神分裂症以及常见的人格障碍等内容。</w:t>
            </w:r>
          </w:p>
          <w:p w14:paraId="3C0B952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13.系统具有能力训练栏目，具有视觉追踪训练、注意广度训练、逻辑思维训练、注意集中性训练、等多个心理认知训练方向的训练项目，提供如心理涂鸦、财务专家、点点骰子、记忆矩阵等</w:t>
            </w:r>
            <w:r>
              <w:rPr>
                <w:rFonts w:hint="eastAsia" w:ascii="宋体" w:hAnsi="宋体" w:eastAsia="宋体" w:cs="宋体"/>
                <w:color w:val="000000"/>
                <w:kern w:val="0"/>
                <w:sz w:val="20"/>
                <w:szCs w:val="20"/>
                <w:u w:val="none"/>
                <w:lang w:val="en-US" w:eastAsia="zh-CN" w:bidi="ar"/>
              </w:rPr>
              <w:t>多个</w:t>
            </w:r>
            <w:r>
              <w:rPr>
                <w:rFonts w:hint="eastAsia" w:ascii="宋体" w:hAnsi="宋体" w:eastAsia="宋体" w:cs="宋体"/>
                <w:color w:val="000000"/>
                <w:kern w:val="0"/>
                <w:sz w:val="20"/>
                <w:szCs w:val="20"/>
                <w:u w:val="none"/>
                <w:lang w:bidi="ar"/>
              </w:rPr>
              <w:t>训练游戏，游戏采用H5技术设计，支持满屏运行，要求游戏具有多关卡设计。</w:t>
            </w:r>
          </w:p>
          <w:p w14:paraId="48CBFB1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14.系统具有心理视频栏目，支持二级栏目定义，包含科普动画、心理课堂、放松训练、心理电影、心灵动画等二级栏目。视频播放时，支持暂停、停止等操作，可进行全屏播放，并支持音量调节功能。</w:t>
            </w:r>
          </w:p>
          <w:p w14:paraId="2EB549B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15.系统具有放松减压栏目，支持二级栏目定义，包含减压音乐、钢琴名曲、催眠音乐等二级栏目。音频播放时，支持支持快进、快退、暂停、停止、循环、随机等播放操作，支持音量调节功能。</w:t>
            </w:r>
          </w:p>
          <w:p w14:paraId="251C831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16.系统具有心理图库栏目，支持二级栏目定义。</w:t>
            </w:r>
          </w:p>
          <w:p w14:paraId="4169B59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17.系统具有心理测评栏目，具有</w:t>
            </w:r>
            <w:r>
              <w:rPr>
                <w:rFonts w:hint="eastAsia" w:ascii="宋体" w:hAnsi="宋体" w:eastAsia="宋体" w:cs="宋体"/>
                <w:color w:val="000000"/>
                <w:kern w:val="0"/>
                <w:sz w:val="20"/>
                <w:szCs w:val="20"/>
                <w:u w:val="none"/>
                <w:lang w:val="en-US" w:eastAsia="zh-CN" w:bidi="ar"/>
              </w:rPr>
              <w:t>多个</w:t>
            </w:r>
            <w:r>
              <w:rPr>
                <w:rFonts w:hint="eastAsia" w:ascii="宋体" w:hAnsi="宋体" w:eastAsia="宋体" w:cs="宋体"/>
                <w:color w:val="000000"/>
                <w:kern w:val="0"/>
                <w:sz w:val="20"/>
                <w:szCs w:val="20"/>
                <w:u w:val="none"/>
                <w:lang w:bidi="ar"/>
              </w:rPr>
              <w:t>常用测评量表，测评后即时给出测评结果。测评结果同时保存到系统中，咨询师可在管理后台查询测评结果。管理后台提供量表管理功能，可对量表进行发布/停用操作，实现量表在前台页面的显示和关闭操作，预留量表扩充运维接口，可对量表的数量进行扩充。</w:t>
            </w:r>
          </w:p>
          <w:p w14:paraId="0B88D1E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18.系统具有心理树洞功能，来访者可自由在心理树洞中添加倾诉留言，可自定义头像、昵称、表情。咨询师在管理端审核通过后，即可在自助端页面显示。</w:t>
            </w:r>
          </w:p>
          <w:p w14:paraId="71578AD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19.系统具有咨询辅导栏目，系统提供在线咨询辅导功能，来访者可通过系统提交咨询信息，支持在系统接入局域网情况下，咨询师可远程进入管理后台对咨询信息进行处理和回访。</w:t>
            </w:r>
          </w:p>
          <w:p w14:paraId="208DCAD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20.系统具有心理互动栏目，提供新闻发布功能，通过管理后台发布心理中心动态新闻，起到新闻实时发布，展现心理中心工作内容、沟通来访者的功能。</w:t>
            </w:r>
          </w:p>
          <w:p w14:paraId="1732CD4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21.系统具有中心介绍栏目，可发布咨询师介绍、功能室介绍、心理中心工作内容等信息，帮助组织进行心理中心的宣传。</w:t>
            </w:r>
          </w:p>
          <w:p w14:paraId="7BCEBD6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u w:val="none"/>
                <w:lang w:bidi="ar"/>
              </w:rPr>
              <w:t>22.系统具有迎宾宣传展示功能，系统采用图文、音频互动技术形象生动的展示。系统至少包含迎宾、启迪、智库、实践四个栏目，支持添加新的栏目，每个栏目可自定义栏目标签名称和栏目背景音乐。各栏目下可以无限添加文章内容，栏目和文章在前台显示时具有幻灯切换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（二）产品组成：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包含心理自助系统1套（预置安装）；触控一体机1台；控制主机1台。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（三）硬件配置要求：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1.产品规格：≥1259*550mm±5mm，底座500*700mm±5mm，屏幕不低于43寸。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2.功率：65W以上。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3.CPU：市场通用性能稳定产品。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4.内存：不低于8+128GB。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5.显卡：集显。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10E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81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E121D">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4593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6F9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253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阅读圆凳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E70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1.参考尺寸：φ500*400mm±5mm。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2.材质：饰面采用PU皮面料，框架采用实木材质，辅以板材加固。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3.内衬：采用高密度回弹阻燃海绵填充。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4.沙发脚：防滑耐磨塑胶脚，五金螺丝连接固定。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827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968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86A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14325"/>
                  <wp:effectExtent l="0" t="0" r="0" b="9525"/>
                  <wp:docPr id="196" name="图片 177"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77" descr="IMG_432"/>
                          <pic:cNvPicPr>
                            <a:picLocks noChangeAspect="1"/>
                          </pic:cNvPicPr>
                        </pic:nvPicPr>
                        <pic:blipFill>
                          <a:blip r:embed="rId54"/>
                          <a:stretch>
                            <a:fillRect/>
                          </a:stretch>
                        </pic:blipFill>
                        <pic:spPr>
                          <a:xfrm>
                            <a:off x="0" y="0"/>
                            <a:ext cx="400050" cy="314325"/>
                          </a:xfrm>
                          <a:prstGeom prst="rect">
                            <a:avLst/>
                          </a:prstGeom>
                          <a:noFill/>
                          <a:ln w="9525">
                            <a:noFill/>
                          </a:ln>
                        </pic:spPr>
                      </pic:pic>
                    </a:graphicData>
                  </a:graphic>
                </wp:inline>
              </w:drawing>
            </w:r>
          </w:p>
        </w:tc>
      </w:tr>
      <w:tr w14:paraId="295AF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4A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CEB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DEF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1.参考尺寸：台面φ600*500mm±5mm。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2.材质：采用不低于E1级环保纤维板台面，实木桌腿。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3.工艺：表面烤漆工艺。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E34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08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FB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14325"/>
                  <wp:effectExtent l="0" t="0" r="0" b="9525"/>
                  <wp:docPr id="197" name="图片 178"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78" descr="IMG_433"/>
                          <pic:cNvPicPr>
                            <a:picLocks noChangeAspect="1"/>
                          </pic:cNvPicPr>
                        </pic:nvPicPr>
                        <pic:blipFill>
                          <a:blip r:embed="rId93"/>
                          <a:stretch>
                            <a:fillRect/>
                          </a:stretch>
                        </pic:blipFill>
                        <pic:spPr>
                          <a:xfrm>
                            <a:off x="0" y="0"/>
                            <a:ext cx="400050" cy="314325"/>
                          </a:xfrm>
                          <a:prstGeom prst="rect">
                            <a:avLst/>
                          </a:prstGeom>
                          <a:noFill/>
                          <a:ln w="9525">
                            <a:noFill/>
                          </a:ln>
                        </pic:spPr>
                      </pic:pic>
                    </a:graphicData>
                  </a:graphic>
                </wp:inline>
              </w:drawing>
            </w:r>
          </w:p>
        </w:tc>
      </w:tr>
      <w:tr w14:paraId="0C2D9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754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F68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异型沙发凳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0CD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1.参考尺寸：三人位1500*400mm±5mm。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2.材质：饰面采用PU皮面料，框架采用实木材质，辅以板材加固。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3.内衬：采用高密度回弹阻燃海绵填充。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4.沙发脚：防滑耐磨塑胶脚，五金螺丝连接固定。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7C8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000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0222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314325"/>
                  <wp:effectExtent l="0" t="0" r="9525" b="9525"/>
                  <wp:docPr id="190" name="图片 179"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79" descr="IMG_434"/>
                          <pic:cNvPicPr>
                            <a:picLocks noChangeAspect="1"/>
                          </pic:cNvPicPr>
                        </pic:nvPicPr>
                        <pic:blipFill>
                          <a:blip r:embed="rId94"/>
                          <a:stretch>
                            <a:fillRect/>
                          </a:stretch>
                        </pic:blipFill>
                        <pic:spPr>
                          <a:xfrm>
                            <a:off x="0" y="0"/>
                            <a:ext cx="581025" cy="314325"/>
                          </a:xfrm>
                          <a:prstGeom prst="rect">
                            <a:avLst/>
                          </a:prstGeom>
                          <a:noFill/>
                          <a:ln w="9525">
                            <a:noFill/>
                          </a:ln>
                        </pic:spPr>
                      </pic:pic>
                    </a:graphicData>
                  </a:graphic>
                </wp:inline>
              </w:drawing>
            </w:r>
          </w:p>
        </w:tc>
      </w:tr>
      <w:tr w14:paraId="48732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EC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50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心理测评桌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CCD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1.参考尺寸：2000*500*750mm±5mm。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934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736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263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14325"/>
                  <wp:effectExtent l="0" t="0" r="9525" b="9525"/>
                  <wp:docPr id="181" name="图片 180"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0" descr="IMG_435"/>
                          <pic:cNvPicPr>
                            <a:picLocks noChangeAspect="1"/>
                          </pic:cNvPicPr>
                        </pic:nvPicPr>
                        <pic:blipFill>
                          <a:blip r:embed="rId92"/>
                          <a:stretch>
                            <a:fillRect/>
                          </a:stretch>
                        </pic:blipFill>
                        <pic:spPr>
                          <a:xfrm>
                            <a:off x="0" y="0"/>
                            <a:ext cx="238125" cy="314325"/>
                          </a:xfrm>
                          <a:prstGeom prst="rect">
                            <a:avLst/>
                          </a:prstGeom>
                          <a:noFill/>
                          <a:ln w="9525">
                            <a:noFill/>
                          </a:ln>
                        </pic:spPr>
                      </pic:pic>
                    </a:graphicData>
                  </a:graphic>
                </wp:inline>
              </w:drawing>
            </w:r>
          </w:p>
        </w:tc>
      </w:tr>
      <w:tr w14:paraId="5B8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758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C93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心理测评椅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16C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1.参考尺寸：440*470*440/760mm±5mm。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2.材质：实木水曲柳材质。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3.油漆：采用环保木器漆，反复打磨上漆并保留原有木纹。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3.坐垫：饰面采用PU西皮，内衬采用高密度回弹阻燃海绵填充。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D49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343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E48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204" name="图片 181"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81" descr="IMG_436"/>
                          <pic:cNvPicPr>
                            <a:picLocks noChangeAspect="1"/>
                          </pic:cNvPicPr>
                        </pic:nvPicPr>
                        <pic:blipFill>
                          <a:blip r:embed="rId95"/>
                          <a:stretch>
                            <a:fillRect/>
                          </a:stretch>
                        </pic:blipFill>
                        <pic:spPr>
                          <a:xfrm>
                            <a:off x="0" y="0"/>
                            <a:ext cx="276225" cy="314325"/>
                          </a:xfrm>
                          <a:prstGeom prst="rect">
                            <a:avLst/>
                          </a:prstGeom>
                          <a:noFill/>
                          <a:ln w="9525">
                            <a:noFill/>
                          </a:ln>
                        </pic:spPr>
                      </pic:pic>
                    </a:graphicData>
                  </a:graphic>
                </wp:inline>
              </w:drawing>
            </w:r>
          </w:p>
        </w:tc>
      </w:tr>
      <w:tr w14:paraId="18696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143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123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造型书柜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5E2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268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414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010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04800" cy="314325"/>
                  <wp:effectExtent l="0" t="0" r="0" b="9525"/>
                  <wp:docPr id="192" name="图片 182"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82" descr="IMG_437"/>
                          <pic:cNvPicPr>
                            <a:picLocks noChangeAspect="1"/>
                          </pic:cNvPicPr>
                        </pic:nvPicPr>
                        <pic:blipFill>
                          <a:blip r:embed="rId96"/>
                          <a:stretch>
                            <a:fillRect/>
                          </a:stretch>
                        </pic:blipFill>
                        <pic:spPr>
                          <a:xfrm>
                            <a:off x="0" y="0"/>
                            <a:ext cx="304800" cy="314325"/>
                          </a:xfrm>
                          <a:prstGeom prst="rect">
                            <a:avLst/>
                          </a:prstGeom>
                          <a:noFill/>
                          <a:ln w="9525">
                            <a:noFill/>
                          </a:ln>
                        </pic:spPr>
                      </pic:pic>
                    </a:graphicData>
                  </a:graphic>
                </wp:inline>
              </w:drawing>
            </w:r>
          </w:p>
        </w:tc>
      </w:tr>
      <w:tr w14:paraId="5BB83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9C383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三十四、个体辅导室1-3#1F</w:t>
            </w:r>
          </w:p>
        </w:tc>
      </w:tr>
      <w:tr w14:paraId="3EF64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C5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E44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组合沙发</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E70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1.参考尺寸：3400*850*400/750mm±5mm。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2.材质：饰面采用科技布面料，框架采用实木材质，辅以板材加固。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3.内衬：采用高密度回弹阻燃海绵填充，弹力橡筋固定。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4.沙发脚：防滑耐磨塑胶脚，五金螺丝连接固定。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664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1C4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43A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180975"/>
                  <wp:effectExtent l="0" t="0" r="0" b="9525"/>
                  <wp:docPr id="183" name="图片 183"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IMG_438"/>
                          <pic:cNvPicPr>
                            <a:picLocks noChangeAspect="1"/>
                          </pic:cNvPicPr>
                        </pic:nvPicPr>
                        <pic:blipFill>
                          <a:blip r:embed="rId97"/>
                          <a:stretch>
                            <a:fillRect/>
                          </a:stretch>
                        </pic:blipFill>
                        <pic:spPr>
                          <a:xfrm>
                            <a:off x="0" y="0"/>
                            <a:ext cx="609600" cy="180975"/>
                          </a:xfrm>
                          <a:prstGeom prst="rect">
                            <a:avLst/>
                          </a:prstGeom>
                          <a:noFill/>
                          <a:ln w="9525">
                            <a:noFill/>
                          </a:ln>
                        </pic:spPr>
                      </pic:pic>
                    </a:graphicData>
                  </a:graphic>
                </wp:inline>
              </w:drawing>
            </w:r>
          </w:p>
        </w:tc>
      </w:tr>
      <w:tr w14:paraId="7E433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89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FD1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鹅卵石沙发凳（中）</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D67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1.参考尺寸：570*570*400mm±5mm。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2.材质：饰面采用布艺面料，框架采用实木材质，辅以板材加固。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3.内衬：采用高密度回弹阻燃海绵填充，局部丝棉填充，弹力橡筋固定。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4.沙发脚：防滑耐磨塑胶脚，五金螺丝连接固定。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02E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D8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AF8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09550" cy="314325"/>
                  <wp:effectExtent l="0" t="0" r="0" b="9525"/>
                  <wp:docPr id="191" name="图片 184"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84" descr="IMG_439"/>
                          <pic:cNvPicPr>
                            <a:picLocks noChangeAspect="1"/>
                          </pic:cNvPicPr>
                        </pic:nvPicPr>
                        <pic:blipFill>
                          <a:blip r:embed="rId98"/>
                          <a:stretch>
                            <a:fillRect/>
                          </a:stretch>
                        </pic:blipFill>
                        <pic:spPr>
                          <a:xfrm>
                            <a:off x="0" y="0"/>
                            <a:ext cx="209550" cy="314325"/>
                          </a:xfrm>
                          <a:prstGeom prst="rect">
                            <a:avLst/>
                          </a:prstGeom>
                          <a:noFill/>
                          <a:ln w="9525">
                            <a:noFill/>
                          </a:ln>
                        </pic:spPr>
                      </pic:pic>
                    </a:graphicData>
                  </a:graphic>
                </wp:inline>
              </w:drawing>
            </w:r>
          </w:p>
        </w:tc>
      </w:tr>
      <w:tr w14:paraId="7B75F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DC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97A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415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1.参考尺寸：台面φ600*500mm±5mm。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2.材质：采用不低于E1级环保纤维板台面，实木桌腿。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3.工艺：表面烤漆工艺。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C1B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390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FDB9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14325"/>
                  <wp:effectExtent l="0" t="0" r="0" b="9525"/>
                  <wp:docPr id="199" name="图片 185"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85" descr="IMG_440"/>
                          <pic:cNvPicPr>
                            <a:picLocks noChangeAspect="1"/>
                          </pic:cNvPicPr>
                        </pic:nvPicPr>
                        <pic:blipFill>
                          <a:blip r:embed="rId93"/>
                          <a:stretch>
                            <a:fillRect/>
                          </a:stretch>
                        </pic:blipFill>
                        <pic:spPr>
                          <a:xfrm>
                            <a:off x="0" y="0"/>
                            <a:ext cx="400050" cy="314325"/>
                          </a:xfrm>
                          <a:prstGeom prst="rect">
                            <a:avLst/>
                          </a:prstGeom>
                          <a:noFill/>
                          <a:ln w="9525">
                            <a:noFill/>
                          </a:ln>
                        </pic:spPr>
                      </pic:pic>
                    </a:graphicData>
                  </a:graphic>
                </wp:inline>
              </w:drawing>
            </w:r>
          </w:p>
        </w:tc>
      </w:tr>
      <w:tr w14:paraId="3CC6F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AD5CD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三十五、沙盘游戏室-3#1F</w:t>
            </w:r>
          </w:p>
        </w:tc>
      </w:tr>
      <w:tr w14:paraId="0CD9C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7CB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508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心理沙盘（一个体、一团体）</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778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1.个体沙箱1个：规格≥长度72cm*宽度57cm*高度7cm，材质为橡木板材，内侧蓝色；沙盘甲醛含量检验合格，确保产品环保安全。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2.团体沙箱1个：规格≥长度114cm*宽度72cm*高10cm，材质为橡木板材，内侧蓝色；沙盘甲醛含量检验合格，确保产品环保安全。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3.沙具不少于1500件：</w:t>
            </w:r>
            <w:r>
              <w:rPr>
                <w:rFonts w:hint="eastAsia" w:ascii="宋体" w:hAnsi="宋体" w:eastAsia="宋体" w:cs="宋体"/>
                <w:color w:val="000000"/>
                <w:kern w:val="0"/>
                <w:sz w:val="20"/>
                <w:szCs w:val="20"/>
                <w:u w:val="none"/>
                <w:lang w:bidi="ar"/>
              </w:rPr>
              <w:t>由人物类、食物类、家居类、交通类、军事类、建筑类、动物类、植物类、自然物类、符号及钱币类15大类组成。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4.沙具摆放架4个：规格≥高度160cm*宽度80cm*深度30cm，橡木板材，9层设计；沙具摆放架甲醛含量检验合格，确保产品环保安全。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5.细沙不少于45KG：天然细沙、颗粒光滑、大小均匀、手感好。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6.提供至少30课时的沙盘培训微课一套，课程以双人访谈QA一对一解答的方式，分主题讲解沙盘游戏咨询的理论背景、实操技术，能让初学者迅速入门。</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9A0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3F6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81D8">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025E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78FE3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三十六、个体辅导室2-3#1F</w:t>
            </w:r>
          </w:p>
        </w:tc>
      </w:tr>
      <w:tr w14:paraId="72AD0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B3D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3A9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组合沙发</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241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1.参考尺寸：3400*850*400/750mm±5mm。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2.材质：饰面采用科技布面料，框架采用实木材质，辅以板材加固。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3.内衬：采用高密度回弹阻燃海绵填充，弹力橡筋固定。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4.沙发脚：防滑耐磨塑胶脚，五金螺丝连接固定。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8E0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DCD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E03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180975"/>
                  <wp:effectExtent l="0" t="0" r="0" b="9525"/>
                  <wp:docPr id="184" name="图片 186"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6" descr="IMG_441"/>
                          <pic:cNvPicPr>
                            <a:picLocks noChangeAspect="1"/>
                          </pic:cNvPicPr>
                        </pic:nvPicPr>
                        <pic:blipFill>
                          <a:blip r:embed="rId97"/>
                          <a:stretch>
                            <a:fillRect/>
                          </a:stretch>
                        </pic:blipFill>
                        <pic:spPr>
                          <a:xfrm>
                            <a:off x="0" y="0"/>
                            <a:ext cx="609600" cy="180975"/>
                          </a:xfrm>
                          <a:prstGeom prst="rect">
                            <a:avLst/>
                          </a:prstGeom>
                          <a:noFill/>
                          <a:ln w="9525">
                            <a:noFill/>
                          </a:ln>
                        </pic:spPr>
                      </pic:pic>
                    </a:graphicData>
                  </a:graphic>
                </wp:inline>
              </w:drawing>
            </w:r>
          </w:p>
        </w:tc>
      </w:tr>
      <w:tr w14:paraId="56DC3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27D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90C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鹅卵石沙发凳（中）</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F43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1.参考尺寸：570*570*400mm±5mm。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2.材质：饰面采用布艺面料，框架采用实木材质，辅以板材加固。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3.内衬：采用高密度回弹阻燃海绵填充，局部丝棉填充，弹力橡筋固定。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4.沙发脚：防滑耐磨塑胶脚，五金螺丝连接固定。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D3B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A6C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9AF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09550" cy="314325"/>
                  <wp:effectExtent l="0" t="0" r="0" b="9525"/>
                  <wp:docPr id="189" name="图片 187"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7" descr="IMG_442"/>
                          <pic:cNvPicPr>
                            <a:picLocks noChangeAspect="1"/>
                          </pic:cNvPicPr>
                        </pic:nvPicPr>
                        <pic:blipFill>
                          <a:blip r:embed="rId98"/>
                          <a:stretch>
                            <a:fillRect/>
                          </a:stretch>
                        </pic:blipFill>
                        <pic:spPr>
                          <a:xfrm>
                            <a:off x="0" y="0"/>
                            <a:ext cx="209550" cy="314325"/>
                          </a:xfrm>
                          <a:prstGeom prst="rect">
                            <a:avLst/>
                          </a:prstGeom>
                          <a:noFill/>
                          <a:ln w="9525">
                            <a:noFill/>
                          </a:ln>
                        </pic:spPr>
                      </pic:pic>
                    </a:graphicData>
                  </a:graphic>
                </wp:inline>
              </w:drawing>
            </w:r>
          </w:p>
        </w:tc>
      </w:tr>
      <w:tr w14:paraId="02FB0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D3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F9A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1A8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1.参考尺寸：台面φ600*500mm±5mm。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2.材质：采用不低于E1级环保纤维板台面，实木桌腿。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3.工艺：表面烤漆工艺。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E68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588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3FA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14325"/>
                  <wp:effectExtent l="0" t="0" r="0" b="9525"/>
                  <wp:docPr id="187" name="图片 188"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8" descr="IMG_443"/>
                          <pic:cNvPicPr>
                            <a:picLocks noChangeAspect="1"/>
                          </pic:cNvPicPr>
                        </pic:nvPicPr>
                        <pic:blipFill>
                          <a:blip r:embed="rId93"/>
                          <a:stretch>
                            <a:fillRect/>
                          </a:stretch>
                        </pic:blipFill>
                        <pic:spPr>
                          <a:xfrm>
                            <a:off x="0" y="0"/>
                            <a:ext cx="400050" cy="314325"/>
                          </a:xfrm>
                          <a:prstGeom prst="rect">
                            <a:avLst/>
                          </a:prstGeom>
                          <a:noFill/>
                          <a:ln w="9525">
                            <a:noFill/>
                          </a:ln>
                        </pic:spPr>
                      </pic:pic>
                    </a:graphicData>
                  </a:graphic>
                </wp:inline>
              </w:drawing>
            </w:r>
          </w:p>
        </w:tc>
      </w:tr>
      <w:tr w14:paraId="53035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9DFE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三十七、音乐放松室-3#1F</w:t>
            </w:r>
          </w:p>
        </w:tc>
      </w:tr>
      <w:tr w14:paraId="73834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AA7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63D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HRV身心反馈训练设备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55EB">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lang w:val="en-US" w:eastAsia="zh-CN" w:bidi="ar"/>
              </w:rPr>
              <w:t>（一）</w:t>
            </w:r>
            <w:r>
              <w:rPr>
                <w:rFonts w:hint="eastAsia" w:ascii="宋体" w:hAnsi="宋体" w:eastAsia="宋体" w:cs="宋体"/>
                <w:i w:val="0"/>
                <w:iCs w:val="0"/>
                <w:color w:val="000000"/>
                <w:kern w:val="0"/>
                <w:sz w:val="20"/>
                <w:szCs w:val="20"/>
                <w:u w:val="none"/>
                <w:lang w:val="en-US" w:eastAsia="zh-CN" w:bidi="ar"/>
              </w:rPr>
              <w:t>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具有HRV生物反馈监测功能，采用指夹式脉搏血氧传感器，要求可实时采集训练者的脉搏、血氧、协调度、放松度、压力指数等生物反馈参数，提供RR间期曲线图、功率谱图、散点图、HRT直方图、脉搏波形图，要求监测界面中具有反馈参数的详细介绍信息，且数据实时刷新显示。监测结束后，可生成详细的监测报告，支持导出为文档格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eastAsia="宋体" w:cs="宋体"/>
                <w:color w:val="000000"/>
                <w:kern w:val="0"/>
                <w:sz w:val="20"/>
                <w:szCs w:val="20"/>
                <w:u w:val="none"/>
                <w:lang w:bidi="ar"/>
              </w:rPr>
              <w:t>系统具有心理评估功能，提供焦虑自评量表，抑郁自评量表，人际关系综合诊断量表、精神压力自测问卷、自我压力测试量表，社交行为调查量表、同学关系测验问卷、性格倾向测试等多款心理测评量表，测评过程中监测训练者生物反馈指标，测评结束后出具详细的测评报告，报告中要求包含生物反馈指标监测数据</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系统具有呼吸放松训练、肌肉放松训练、冥想放松训练等减压放松训练项目，要求提供呼吸助手，可自定义呼吸助手的呼吸时间节律。训练过程中实时监控训练者各项生理指标，训练结束后出具详细的训练报告，报告中包含生物反馈指标监测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系统具有多款互动训练游戏，提供如百花齐放、射箭冠军、水墨丹青、心理冲击波、心语星空、云中行走、竞技赛跑、许愿灯、元宵灯会、意念识字、钢琴家、标枪大赛等多款互动游戏（前述游戏名称为样例，具体由供应商自行配置），游戏具备简单、普通、困难三个训练难度，要求可自定义设置游戏训练难度值。游戏界面中实时显示训练者协调度值，同时游戏中具有呼吸助手，指导训练者通过调节呼吸节律来提升协调度。训练过程中实时监控训练者各项生理指标，训练结束后出具详细的训练报告，报告中包含生物反馈指标监测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系统包含多个类型的放松音乐，可通过音乐播放列表自由进行音乐放松训练。具有播放、停止、上一首、下一首等功能按钮。要求具有音乐管理模式，可自定义添加音乐分类、音乐文件。训练过程中实时监控训练者各项生理指标，训练结束后出具详细的训练报告，报告中包含生物反馈指标监测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系统具有火灾、飓风、地震、洪水、雷电、泥石流、沉船、火山、海啸、战争、车祸、矿难、空难等多种心理应激训练素材。具有全屏播放模式，训练过程中实时监控训练者各项生理指标，训练结束后出具详细的训练报告，报告中包含生物反馈指标监测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系统具有EMDR眼动脱敏训练功能，提供基于EMDR眼动脱敏技术的相关干预方案，支持眼动小球摆动速度调节、颜色更换、大小调节等，用户可根据需要选择合适的速度、喜爱的颜色和大小开展训练。训练过程中实时监控训练者各项生理指标，训练结束后出具详细的训练报告，报告中包含生物反馈指标监测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8.系统具备大海、草原、森林、山峰、星空、雪景、沙漠等多个放松主题。训练过程中实时监控训练者各项生理指标，训练结束后出具详细的训练报告，报告中包含生物反馈指标监测数据。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9.系统具有心理训练报告数据管理功能，支持多用户档案管理，采用分级权限保护，具有管理员和训练者角色权限，管理员可查看所有训练者生物反馈指标、训练记录数据、训练成绩等，支持导出训练记录结果。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系统具备智能椅控功能，支持智能匹配与手动匹配双模式，可自主选择坐姿、头罩状态、光疗、热敷、训练模式等，要求具备安全设置可在突发情况下紧急制动，保障用户的训练安全，真正意义上实现软硬件联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（1）系统具备智能匹配按摩模式，可根据不同的训练内容自动匹配最合适的按摩训练状态，包括按摩模式和强度级别，能够帮助用户更有针对性地调节身心压力，舒缓身体紧张。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系统具备手动匹配按摩模式，可自主选择悬浮位、固定位、坐姿位3个姿态，支持智能按摩、自由按摩、气压按摩3种模式，可自由打开/关闭头罩，开启光疗、热敷功能，帮助用户缓解腰背酸疼、缓解紧张、焦虑。</w:t>
            </w:r>
          </w:p>
          <w:p w14:paraId="636E9286">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 xml:space="preserve">心理救援自助功能: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11.用户注册后首次登录需完善基础信息、危机信息等急救档案，支持根据男女性别选择提供不同人物形象。提供如被欺凌、遭受暴力等多项危机事件具体类型选择，并支持单选或多选。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提供在危机事件发生后急性期的训练方案，即危机事件发生日期为1个月内的紧急调节、测评后调节方案。支持用户在情况特别紧急希望快速得到帮助时，进行紧急调节，提供如“画面闯入”、“胸口发紧”、“焦虑不安”等多类主题调节，支持通过音视频形式进行分段式训练，训练结束后生成报告。支持用户在感觉能够承受的情况下，选择测评后调节。支持通过如“紧张”、“害怕”、“悲伤”、“愤怒”、“无助”等多项应激情绪进行快速评估，或通过完成如事件冲击量表修订版进行系统评估。支持进行测评后再匹配合适的调节方案，训练结束后生成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13.通过实时监测心率、血氧等数据，覆盖如脉搏波形、协调度、压力指数、放松度等关键指标。协调度、压力指数、放松度采用百分制评估。点击参数或图表可查看其详细介绍信息。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▲14.提供危机事件发生后恢复期的训练方案，至少能处理3个月及以上时间的危机发生事件。通过创伤后应激障碍自评量表进行测评后，再匹配合适的调节方案，训练结束后生成报告。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提供如心理着陆、蝴蝶拍、呼吸放松、屏幕技术、内在安全岛、渐进肌肉放松、积极想象、正念呼吸等多种调节方法。呼吸放松：引导用户呼吸变深变慢，刺激副交感神经，让身体处于放松状态;屏幕技术：应用想象放松法动态地将闯入性画面从彩色变为黑白最后完全消失，危机场景中出现的声音越来越小直至消失，在想象中自我暗示减轻闯入性画面对用户身心的影响;渐进肌肉放松：引导用户进行简单肌肉训练，帮助用户释放肌肉的紧张感，使肌肉从紧张转而放松;内在安全岛：运用想象法改善用户情绪，帮助用户找寻内在安全地，从而缓解用户紧张、焦虑、不安的情绪;积极想象：引导用户在自我的积极引导下与无意识进行接触，促使其自主性努力将自己的意图送往意识。正念呼吸：引导用户活在当下，改变用户对过去的回忆或对将来的消极幻想，通过正念呼吸训练帮助用户专注心灵、觉知呼吸，增加正向情绪。心理着陆：将用户的注意力从内在的思考转向外部世界，从而减轻其内在紧张性想法带来的焦虑和不安全感。蝴蝶拍：模拟婴儿在母亲怀抱里被紧紧拥抱的训练，让用户身心得到深沉而实在的安慰，唤起婴幼儿时代安全感的记忆，从而降低用户紧张、恐惧的情绪。（上述调节方法为样例，供应商可使用其他调节方法进行替换</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16.训练档案包含如测评报告、训练进程、训练说明、训练原理、温馨提示等多类内容，测评报告包含量表名称、测评得分、评估日期、测评结果等信息。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（二）产品组成：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包含HRV身心反馈训练系统1套（预置安装）；身心减压舱1台；指夹式生物反馈采集仪1套；控制主机1套；移动训练台1个。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（三）硬件配置要求：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1.减压舱要求如下：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u w:val="none"/>
                <w:lang w:bidi="ar"/>
              </w:rPr>
              <w:t>（1）采用太空舱体电动头罩设计，可形成静谧的孤岛效应摆脱外界干扰，具备消减噪音功能有助宁静心神促进睡眠、振奋精神达到调理放松的最佳效果。</w:t>
            </w:r>
          </w:p>
          <w:p w14:paraId="534DB0BC">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采用柔性按摩机芯，具备揉捏、叩击、指压、拍打等多种按摩手法，深入筋膜、穴位和肌肉，深层梳理，快速放松肌肉。搭配五步九点式体型检测技术及穴脉追踪理念，对颈、肩、腰、臀等部位进行自动检测，实现精准的身体定点和局部按摩。</w:t>
            </w:r>
          </w:p>
          <w:p w14:paraId="0E2A3A26">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（3）具备一键零重力体验功能，通过全身受力均衡减轻心脏及脊椎压力，使心脏、脊椎、椎间盘等获得充足休息。</w:t>
            </w:r>
          </w:p>
          <w:p w14:paraId="0F18053F">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（4）采用34组全息气囊包覆设计，通过独特的仿真手掌气囊技术，对肩部、腰部、座部、手臂、腿部、脚部等进行细腻、柔和的气压按摩。</w:t>
            </w:r>
          </w:p>
          <w:p w14:paraId="6E5C4B25">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u w:val="none"/>
                <w:lang w:bidi="ar"/>
              </w:rPr>
              <w:t>（5）具有足底按摩功能，具有足底专业揉压滚轮。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（6）设备功率不低于200W，电压220V(50Hz)，椅子竖立尺寸不低于1460*830*1300mm±5mm，椅子全倒尺寸不低于1750*830*920mm±5mm。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2.指夹式生物反馈采集仪要求如下：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（1）适用人群：成人、儿童。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（2）测量方法：双波长光电探测法。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（3）检测参数：血氧饱和度（SPO2）；脉率（PR）；血流灌注指数（PI）。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（4）数据传输：通过USB接口连接PC使用，支持TTL串口传输。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（5）测量范围：血氧值70%-100%；脉搏值PR30-250BPM。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（6）分辨率：血氧饱和度1%。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（7）精度：SpO2测试范围90%-100%（误差±1%），80%-89%时（误差±2%），70%-79%时（误差±3%）；脉搏值PR精度±1/±2%BPM；血流灌注指数0.1%。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（8）工作电压：5V±0.05VDC。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（9）环境条件：工作温度5-40℃；存储温度-20-+70℃；相对湿度0-85%(无冷凝)。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3.移动工作台要求如下：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（1）CPU：市场通用性能稳定的产品。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（2）主板：芯片组。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（3）声卡：集成声卡。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（4）USB接口：不低于4个。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（5）内存容量：不低于8G内存，128G固态硬盘。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（6）处理器：市场通用性能稳定的产品。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（7）系统：市场通用性能稳定的系统。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（8）尺寸：不低于550*500*890mm±5mm。</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915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C46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772A">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E92F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284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67C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EB90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1.参考尺寸：凳面φ300*450mm±5mm，凳脚对角线450mm。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2.材质：加强PP塑料，一体注塑成型。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BDC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038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C94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188" name="图片 189"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9" descr="IMG_444"/>
                          <pic:cNvPicPr>
                            <a:picLocks noChangeAspect="1"/>
                          </pic:cNvPicPr>
                        </pic:nvPicPr>
                        <pic:blipFill>
                          <a:blip r:embed="rId99"/>
                          <a:stretch>
                            <a:fillRect/>
                          </a:stretch>
                        </pic:blipFill>
                        <pic:spPr>
                          <a:xfrm>
                            <a:off x="0" y="0"/>
                            <a:ext cx="381000" cy="314325"/>
                          </a:xfrm>
                          <a:prstGeom prst="rect">
                            <a:avLst/>
                          </a:prstGeom>
                          <a:noFill/>
                          <a:ln w="9525">
                            <a:noFill/>
                          </a:ln>
                        </pic:spPr>
                      </pic:pic>
                    </a:graphicData>
                  </a:graphic>
                </wp:inline>
              </w:drawing>
            </w:r>
          </w:p>
        </w:tc>
      </w:tr>
      <w:tr w14:paraId="4B7C9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78097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三十八、教师办公室-3#1F</w:t>
            </w:r>
          </w:p>
        </w:tc>
      </w:tr>
      <w:tr w14:paraId="6613B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8E4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7A6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F75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1.参考尺寸：600*730*945-1045mm±5mm，坐高415-515mm±5mm。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69F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25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DF94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80975" cy="314325"/>
                  <wp:effectExtent l="0" t="0" r="9525" b="9525"/>
                  <wp:docPr id="200" name="图片 190"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90" descr="IMG_445"/>
                          <pic:cNvPicPr>
                            <a:picLocks noChangeAspect="1"/>
                          </pic:cNvPicPr>
                        </pic:nvPicPr>
                        <pic:blipFill>
                          <a:blip r:embed="rId58"/>
                          <a:stretch>
                            <a:fillRect/>
                          </a:stretch>
                        </pic:blipFill>
                        <pic:spPr>
                          <a:xfrm>
                            <a:off x="0" y="0"/>
                            <a:ext cx="180975" cy="314325"/>
                          </a:xfrm>
                          <a:prstGeom prst="rect">
                            <a:avLst/>
                          </a:prstGeom>
                          <a:noFill/>
                          <a:ln w="9525">
                            <a:noFill/>
                          </a:ln>
                        </pic:spPr>
                      </pic:pic>
                    </a:graphicData>
                  </a:graphic>
                </wp:inline>
              </w:drawing>
            </w:r>
          </w:p>
        </w:tc>
      </w:tr>
      <w:tr w14:paraId="6B735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3F2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3714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063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1.参考尺寸：办公桌1400*700*750mm±5mm，三抽托柜：400*400*600mm。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2.材质：采用不低于E1级环保标准免漆板，面贴优质三聚氰胺纸，台面板材厚度≥18mm，其他板材厚度≥16mm。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5.五金件：钢制滚珠导轨、三合一链接件（锌合金偏心头、锌合金连接杆、塑料预埋螺母）、五金螺丝连接固定。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B82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E84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67A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14325"/>
                  <wp:effectExtent l="0" t="0" r="9525" b="9525"/>
                  <wp:docPr id="198" name="图片 191"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1" descr="IMG_446"/>
                          <pic:cNvPicPr>
                            <a:picLocks noChangeAspect="1"/>
                          </pic:cNvPicPr>
                        </pic:nvPicPr>
                        <pic:blipFill>
                          <a:blip r:embed="rId16"/>
                          <a:stretch>
                            <a:fillRect/>
                          </a:stretch>
                        </pic:blipFill>
                        <pic:spPr>
                          <a:xfrm>
                            <a:off x="0" y="0"/>
                            <a:ext cx="466725" cy="314325"/>
                          </a:xfrm>
                          <a:prstGeom prst="rect">
                            <a:avLst/>
                          </a:prstGeom>
                          <a:noFill/>
                          <a:ln w="9525">
                            <a:noFill/>
                          </a:ln>
                        </pic:spPr>
                      </pic:pic>
                    </a:graphicData>
                  </a:graphic>
                </wp:inline>
              </w:drawing>
            </w:r>
          </w:p>
        </w:tc>
      </w:tr>
      <w:tr w14:paraId="59966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6DC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9FC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5F8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49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086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D3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14325"/>
                  <wp:effectExtent l="0" t="0" r="9525" b="9525"/>
                  <wp:docPr id="194" name="图片 192"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2" descr="IMG_447"/>
                          <pic:cNvPicPr>
                            <a:picLocks noChangeAspect="1"/>
                          </pic:cNvPicPr>
                        </pic:nvPicPr>
                        <pic:blipFill>
                          <a:blip r:embed="rId92"/>
                          <a:stretch>
                            <a:fillRect/>
                          </a:stretch>
                        </pic:blipFill>
                        <pic:spPr>
                          <a:xfrm>
                            <a:off x="0" y="0"/>
                            <a:ext cx="238125" cy="314325"/>
                          </a:xfrm>
                          <a:prstGeom prst="rect">
                            <a:avLst/>
                          </a:prstGeom>
                          <a:noFill/>
                          <a:ln w="9525">
                            <a:noFill/>
                          </a:ln>
                        </pic:spPr>
                      </pic:pic>
                    </a:graphicData>
                  </a:graphic>
                </wp:inline>
              </w:drawing>
            </w:r>
          </w:p>
        </w:tc>
      </w:tr>
      <w:tr w14:paraId="41F46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3BA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7C2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38E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1.参考尺寸：1200*390*820mm±5mm。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2.材质：采用不低于E1级环保中密度纤维板，面贴优质三聚氰胺纸，板材厚度≥16mm。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5.结构：上面一抽屉一空格，下柜木门。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C9F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AC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E91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314325"/>
                  <wp:effectExtent l="0" t="0" r="9525" b="9525"/>
                  <wp:docPr id="179" name="图片 193"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93" descr="IMG_448"/>
                          <pic:cNvPicPr>
                            <a:picLocks noChangeAspect="1"/>
                          </pic:cNvPicPr>
                        </pic:nvPicPr>
                        <pic:blipFill>
                          <a:blip r:embed="rId43"/>
                          <a:stretch>
                            <a:fillRect/>
                          </a:stretch>
                        </pic:blipFill>
                        <pic:spPr>
                          <a:xfrm>
                            <a:off x="0" y="0"/>
                            <a:ext cx="352425" cy="314325"/>
                          </a:xfrm>
                          <a:prstGeom prst="rect">
                            <a:avLst/>
                          </a:prstGeom>
                          <a:noFill/>
                          <a:ln w="9525">
                            <a:noFill/>
                          </a:ln>
                        </pic:spPr>
                      </pic:pic>
                    </a:graphicData>
                  </a:graphic>
                </wp:inline>
              </w:drawing>
            </w:r>
          </w:p>
        </w:tc>
      </w:tr>
      <w:tr w14:paraId="7201A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D63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9C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28F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1.参考尺寸：850*390*1800mm±5mm。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2.材质：冷轧钢板，厚不低于1.2mm，优质钢化玻璃。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3.工艺：环保无磷静态粉末喷涂。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5.结构：上部玻璃双门，中部双抽，下部双门柜体，配五金铰链、门锁。</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C48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50E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672A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14325"/>
                  <wp:effectExtent l="0" t="0" r="0" b="9525"/>
                  <wp:docPr id="201" name="图片 194"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94" descr="IMG_449"/>
                          <pic:cNvPicPr>
                            <a:picLocks noChangeAspect="1"/>
                          </pic:cNvPicPr>
                        </pic:nvPicPr>
                        <pic:blipFill>
                          <a:blip r:embed="rId90"/>
                          <a:stretch>
                            <a:fillRect/>
                          </a:stretch>
                        </pic:blipFill>
                        <pic:spPr>
                          <a:xfrm>
                            <a:off x="0" y="0"/>
                            <a:ext cx="323850" cy="314325"/>
                          </a:xfrm>
                          <a:prstGeom prst="rect">
                            <a:avLst/>
                          </a:prstGeom>
                          <a:noFill/>
                          <a:ln w="9525">
                            <a:noFill/>
                          </a:ln>
                        </pic:spPr>
                      </pic:pic>
                    </a:graphicData>
                  </a:graphic>
                </wp:inline>
              </w:drawing>
            </w:r>
          </w:p>
        </w:tc>
      </w:tr>
      <w:tr w14:paraId="12F89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9585E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三十九、保密档案室-3#1F</w:t>
            </w:r>
          </w:p>
        </w:tc>
      </w:tr>
      <w:tr w14:paraId="56EBC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C0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CEC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E2A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1.参考尺寸：850*390*1800mm±5mm。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2.材质：冷轧钢板，厚不低于1.2mm，优质钢化玻璃。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3.工艺：环保无磷静态粉末喷涂。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5.结构：上部玻璃双门，中部双抽，下部双门柜体，配五金铰链、门锁。</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4BC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60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973C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14325"/>
                  <wp:effectExtent l="0" t="0" r="0" b="9525"/>
                  <wp:docPr id="202" name="图片 195"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95" descr="IMG_450"/>
                          <pic:cNvPicPr>
                            <a:picLocks noChangeAspect="1"/>
                          </pic:cNvPicPr>
                        </pic:nvPicPr>
                        <pic:blipFill>
                          <a:blip r:embed="rId90"/>
                          <a:stretch>
                            <a:fillRect/>
                          </a:stretch>
                        </pic:blipFill>
                        <pic:spPr>
                          <a:xfrm>
                            <a:off x="0" y="0"/>
                            <a:ext cx="323850" cy="314325"/>
                          </a:xfrm>
                          <a:prstGeom prst="rect">
                            <a:avLst/>
                          </a:prstGeom>
                          <a:noFill/>
                          <a:ln w="9525">
                            <a:noFill/>
                          </a:ln>
                        </pic:spPr>
                      </pic:pic>
                    </a:graphicData>
                  </a:graphic>
                </wp:inline>
              </w:drawing>
            </w:r>
          </w:p>
        </w:tc>
      </w:tr>
      <w:tr w14:paraId="27667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AB9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3BD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抽屉档案柜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E83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1.参考尺寸：460*620*1630mm±5mm。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2.材质：冷轧钢板，厚不低于1.2mm。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3.工艺：环保无磷静态粉末喷涂。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4.五金件：钢制滚珠导轨、五金螺丝连接固定。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5.结构：单列五抽，配锁。</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A04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96F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DE7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14325"/>
                  <wp:effectExtent l="0" t="0" r="0" b="9525"/>
                  <wp:docPr id="193" name="图片 196"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6" descr="IMG_451"/>
                          <pic:cNvPicPr>
                            <a:picLocks noChangeAspect="1"/>
                          </pic:cNvPicPr>
                        </pic:nvPicPr>
                        <pic:blipFill>
                          <a:blip r:embed="rId100"/>
                          <a:stretch>
                            <a:fillRect/>
                          </a:stretch>
                        </pic:blipFill>
                        <pic:spPr>
                          <a:xfrm>
                            <a:off x="0" y="0"/>
                            <a:ext cx="342900" cy="314325"/>
                          </a:xfrm>
                          <a:prstGeom prst="rect">
                            <a:avLst/>
                          </a:prstGeom>
                          <a:noFill/>
                          <a:ln w="9525">
                            <a:noFill/>
                          </a:ln>
                        </pic:spPr>
                      </pic:pic>
                    </a:graphicData>
                  </a:graphic>
                </wp:inline>
              </w:drawing>
            </w:r>
          </w:p>
        </w:tc>
      </w:tr>
      <w:tr w14:paraId="4664E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8A560E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四十、减压游戏室-3#1F</w:t>
            </w:r>
          </w:p>
        </w:tc>
      </w:tr>
      <w:tr w14:paraId="444E8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65E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DF0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智能击打呐喊宣泄设备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B45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具有击打、呐喊双模式功能，支持一键击打、呐喊功能模式切换。系统提供多主题训练方案和多款互动训练游戏，通过采集训练者击打力度或呐喊分贝值以及持续时间智能匹配互动指导语音，以游戏方式完成情绪宣泄训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系统具有严格的权限验证机制，用户类型分为管理员和训练用户，管理员登录后具有用户管理、训练档案管理等高级功能，可查看所有训练者的训练档案。训练用户登录后可进行宣泄训练、查看自己的训练档案。系统登录页面具有注册帐号功能，要求训练用户既可以通过自主注册帐号登录系统，也可以利用管理员分配的帐号登录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3.系统具有心理评估功能，要求具有自我压力测试、焦虑自评量表、人际关系诊断等多个专业心理测评量表，采用逐题答题模式设计，测试后立即生成测评报告，且报告支持导出文档格式。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系统提供如“学习生活、人际交往、环境适应、情绪管理、自知自省、生命认知、挫折成败、家庭关系、应激调节”等多种宣泄主题。进入主题训练后，系统自动播放主题指导语，主题训练倒计时提示，训练结束后给出训练时间、最大值、平均值、标准差等详细的统计分析数据，并生成主题训练档案，支持导出文档格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5.系统具有男声、女声两种互动指导语音库，支持两种语音库模式自由切换。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系统具有情境游戏互动训练功能，要求击打模式下提供如“打爆气球、功夫小子、力量测试、拳击大赛、拳击小丑、忍者切炸弹、心花怒放”等多款互动训练游戏（前述游戏名称为样例，具体由供应商自行配置）。呐喊模式下提供如“飞机起飞、花开蝴蝶、火箭升空、宣泄气球、萝卜丰收”等多款互动训练游戏（前述游戏名称为样例，具体由供应商自行配置），所有游戏均具备简单、普通、困难三级难度设置，满足训练者不断进阶来提升自身能力。训练者通过调整击打力度、呐喊声音分贝值和持续时间进行互动游戏训练，训练结束后生成训练档案，支持导出文档格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管理模式下的音乐放松管理功能，管理员可添加、管理音乐文件，组建新的音乐列表。系统预设多类音乐训练处方，如α波心理能量训练、催眠安神训练、放松减压训练、经典古乐放松训练、精力再生训练、五行放松减压、心理能量音乐、自然背景减压音乐等，满足不同放松对象的训练需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8.系统内置呼吸放松训练、意念放松训练、肌肉放松训练训练教程，配备专业指导语，有效指导训练者如何把握自我情绪，掌握合理宣泄的方法。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9.系统具有档案信息管理功能，管理员可自定义添加、修改用户信息，设置登录密码，管理员可查看所有训练者的训练档案。训练者只能查看自己的训练档案，训练档案支持导出文档格式。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系统通过高灵敏度无线加速度传感器以及高灵敏度麦克风精准采集训练者击打力度或呐喊声音分贝值和持续时间来进行互动宣泄训练。采用移动式击打靶设计，硅胶材质制作，击打舒适安全，击打靶内置高灵敏无线加速度传感器，通过接收器自动将力度模拟信号转为数字信号，传输到系统进行阈值分级分析后，予以互动式反馈，进行人机互动的宣泄训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系统提供击打阈值设置功能，要求可设置击打力度阈值分值范围。同时提供呐喊阈值设置功能，可自由根据周围背景噪音，来设置系统感应的阈值分值，能有效屏蔽外界环境的背景噪音干扰。通过阈值设置，可调整训练难度，实现不同训练者的训练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（二）产品组成：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包含主控机柜1台；触控一体机1台；控制主机1台；移动式击打靶1个；无线加速度传感器1套。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（三）硬件配置要求：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1.一体机要求：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（1）机柜尺寸：不低于1573*992mm±5mm，底座750*550mm±5mm。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（2）材质：超厚钣金、低碳钢、微颗粒喷塑。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（3）供电：交流220V。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2.主机要求如下：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（1）规格：不低于195*180*33mm。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（2）功率：65W以上。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（3）CPU：市场通用性能稳定的产品。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（4）内存：不低于8+128GB。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（5）显卡：集显。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A9A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3B7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0BB9">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8987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D4B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5E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VR动感单车身心调适设备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C4E6">
            <w:pPr>
              <w:pStyle w:val="2"/>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采用VR技术，为训练者构建高沉浸度的虚拟现实心理训练，通过与虚拟场景身临其境的交互，结合动感单车运动调适方法，实时监测采集训练者的生物反馈数据，配合场景、游戏、音乐等形式来对训练者进行减压训练，系统由训练端和管理端两部分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2.系统管理端具有用户管理和档案管理功能，可对用户账号信息进行管理，可添加、删除、查询、修改用户账号信息，可查看所有用户的训练报告，要求报告支持导出为文档格式。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3.用户可在训练端自由注册信息，注册成功后即可进行训练，要求训练端至少具备训练指导、智能训练、自助训练、互动训练、档案中心等功能，可以充分满足用户各项训练需求，帮助用户科学宣泄心理压力。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4.系统提供设备使用、运动安全、身心调节等多种指导教程，指导训练者掌握科学、安全、有效的运动身心调适方法。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5.系统具有智能身心状态评估功能，训练者可进行自我心理压力状态自评，且测评结束后系统将自动匹配个性化的智能训练方案，帮助训练者科学训练。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6.系统具备智能训练方案功能，且包括训练指导语、训练场景、音乐以及训练时长等，训练场景具有音乐播放功能，训练中系统可自动切换音乐。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7.系统在智能训练方案训练过程中，实时监测训练者脉搏生物反馈指标，并在训练场景中显示脉搏数据、骑行速度、骑行距离、训练时间等。训练结束后生成详细的训练报告，报告中包含脉搏等监测数据内容。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8.系统自动记录历次的智能训练方案，并以列表方式显示，训练者可选取智能训练方案再次进行训练。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系统自助训练中支持训练者自由组建训练方案，预设多个训练场景、音乐，训练者可自定义选择训练场景、音乐以及训练时长进行组合，形成个性化的自助训练方案。要求系统包含多款训练场景，如森林骑行、雪地骑行、沙滩骑行、峡谷骑行、城市骑行、浅滩骑行、星空骑行、林中骑行、雪中骑行、海边骑行、山谷骑行等（前述场景为样例，具体由供应商自行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10.系统在自助训练方案训练过程中，实时监测训练者的脉搏生物反馈指标，并在训练场景中显示脉搏数据、骑行速度、骑行距离、训练时间等。训练结束后生成详细的训练报告，报告中包含脉搏等监测数据内容。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11.系统可自动记录历次的自助训练方案，并以列表方式显示，训练者可选取自助训练方案再次进行训练。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12.系统支持单人训练模式，包括如极速摩托、坦克战争、大鱼吃小鱼、飞机大战、太空战争、急速逃生等多款单人训练游戏（前述游戏名称为样例，具体由供应商自行配置）。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系统预置团体训练模式功能，在具有多台VR动感单车身心调适系统设备情况下，支持扩展为多人团体训练模式，团体训练模式下可支持多个训练者在局域网中同时在同一个训练游戏中进行团体竞技协同训练。要求系统包括如卡通跑酷、赛马等多款团体训练游戏，团体训练模式要求支持单人进行训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14.在互动游戏训练过程中，实时监测训练者的脉搏生物反馈指标，并在训练场景中显示脉搏数据、训练时间等。训练结束后生成详细的训练报告，报告中包含脉搏等监测数据内容。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15.系统具有脉搏参数采集传感器，芯片采集设备预置单车车把中，可实时采集训练者脉搏参数。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16.系统具有角度方向和运动速度传感器，可实时检测训练者的骑行速度和方向角度，通过实时检测骑行速度和方向角度来参与心理游戏训练。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系统同时具有VR模式和PC模式两种训练模式，VR模式下支持训练者佩戴VR头显进行心理训练，通过视觉焦点进行训练功能控制，训练过程中，训练画面可实现头显、屏幕同步显示。PC模式下不需佩戴VR头显，通过大屏幕即可进行心理训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（二）产品组成：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包含VR动感单车身心调适系统1套（预置安装）；动感单车1部；虚拟现实头显1个；控制主机1套；不低于42英寸显示屏1个；机柜1个。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（三）硬件配置要求：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1.动感单车要求如下：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（1）具备有线迷你键盘。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（2）飞轮组装尺寸不低于1120*560*1348mm±5mm。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（3）尺寸：不低于1068*270*1702mm±5mm，底座800*600mm±50mm。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（4）主机：内存不低于8GB+256，网络接口：WIFI，显卡不低于GTX1660S6G，USB3.0。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2.虚拟现实头显要求如下：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（1）尺寸：不低于1068*270*1702mm。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（2）显示：高清Fast-LCD屏/分辨率3840x2160/75Hz。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（3）光学：FOV110°/菲涅尔镜片/瞳距54-74mm自适应。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（4）头带：为一体化头带。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（5）接口：HMDI1.4b*1；USB2.0(数据)*1；USB2.0(电源)*1。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（6）音频：支持3.5mm音频接入。</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391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291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5394">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230F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8ECF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四十一、团体辅导室-3#1F</w:t>
            </w:r>
          </w:p>
        </w:tc>
      </w:tr>
      <w:tr w14:paraId="06181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145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478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团体辅导教具箱</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046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1.团体辅导教具箱基于群体动力学、社会学习理论等相关专业理论，通过团体活动的方式开展心理行为训练，帮助个体自我成长、促进团体凝聚力提升。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2.包含如自我认知、环境适应、沟通交往、竞争合作、创新实践、学习管理、心灵成长、情绪管理、生命认知、生涯规划、意志责任、团队协作等多个经典活动主题，多个游戏项目，满足至少20个人同时使用。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3.自我认知主题包含如价值拍卖、优点大轰炸、画“自画像”、背后留言、目标搜索等多个活动项目。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4.环境适应主题包含如寻人行动、个性名片、寻找归属、有缘相识等多个活动项目。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5.沟通交往主题包含如变形虫、我说你画、盲人旅行、最佳配图、我说你剪等多个活动项目。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6.竞争合作主题包含如有轨电车、同心杆、两人三足、七彩连环炮、摸石过河、“啄木鸟”行动等多个活动项目。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7.创新实践主题包含如遵从指导、心中的塔、传球夺秒、平面魔方、畅想拼图等多个活动项目。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8.学习管理主题包含如集思广益、管理七巧板、广告设计、于无声处、一分钟价值、管理金字塔、汉诺塔等多个活动项目。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9.心灵成长主题包含如收获“糖弹”、感恩父母、命运之牌、规则的意义、看我“走过来”等多个活动项目。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10.情绪管理主题包含如你演我猜、情绪电梯、知心人等多个活动项目。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11.生命认知主题包含如生命鱼骨、平凡的生命赞歌、口绘生命、携手穿越阴霾等多个活动项目。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12.生涯规划主题包含如生涯量量看、家族职业树、职业决策平衡单、生涯彩虹、职业大猜谜等多个活动项目。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13.意志责任主题包含如举手仪式、承担责任、手指的力量、祝福花篮、家乡的认知等多个活动项目。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14.团队协作主题包含如解开手链、蚂蚁翻叶子、能量传输、雷池取水、永字八法、巧接彩珠等多个活动项目。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15.具备2套生涯探索教具卡，包含如兴趣、能力、价值观等多项内容，其中兴趣棋、兴趣雷达图、兴趣卡、能力卡、价值观卡等多项，且采用油卡纸精致印刷。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（二）产品组成：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1.至少包含器材箱4个、60个项目的器材、活动手册1本。</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484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1BA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0A939">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5647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6F8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A14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AF6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1.参考尺寸：715*475*750/1050mm±5mm。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2.台面：采用不低于E1级环保中纤板，面贴优质三聚氰胺纸。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3.支架：铝铸件一体成型，表面静电喷塑，底部安装四个万向轮。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4.结构：气压升降。</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0C4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350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930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47650" cy="314325"/>
                  <wp:effectExtent l="0" t="0" r="0" b="9525"/>
                  <wp:docPr id="177" name="图片 197"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97" descr="IMG_452"/>
                          <pic:cNvPicPr>
                            <a:picLocks noChangeAspect="1"/>
                          </pic:cNvPicPr>
                        </pic:nvPicPr>
                        <pic:blipFill>
                          <a:blip r:embed="rId83"/>
                          <a:stretch>
                            <a:fillRect/>
                          </a:stretch>
                        </pic:blipFill>
                        <pic:spPr>
                          <a:xfrm>
                            <a:off x="0" y="0"/>
                            <a:ext cx="247650" cy="314325"/>
                          </a:xfrm>
                          <a:prstGeom prst="rect">
                            <a:avLst/>
                          </a:prstGeom>
                          <a:noFill/>
                          <a:ln w="9525">
                            <a:noFill/>
                          </a:ln>
                        </pic:spPr>
                      </pic:pic>
                    </a:graphicData>
                  </a:graphic>
                </wp:inline>
              </w:drawing>
            </w:r>
          </w:p>
        </w:tc>
      </w:tr>
      <w:tr w14:paraId="4C036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B32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BA4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组合桌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15F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1.参考尺寸：650*650*750mm±5mm。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材质：采用抗倍特一体成型，厚度≥12mm，耐80度以上高温。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特性：防水，浸水24小时后的膨胀指数不多于0.1mm，面板四周采CNC修边，四周倒角，圆润光滑无任何毛边。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3.桌架：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材质及形状：桌腿圆型钢管，厚度≥1.2mm。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桌腿尺寸：ф42-15±1mm*740mm。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表面涂装：高温粉体烤漆，长时间使用也不会产生表面漆剥落现象。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参考尺寸：ф32*10*40mm。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材质：采用优质白色塑料+铁镀蓝锌。</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24E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BB8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16D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14325"/>
                  <wp:effectExtent l="0" t="0" r="9525" b="9525"/>
                  <wp:docPr id="173" name="图片 198"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98" descr="IMG_453"/>
                          <pic:cNvPicPr>
                            <a:picLocks noChangeAspect="1"/>
                          </pic:cNvPicPr>
                        </pic:nvPicPr>
                        <pic:blipFill>
                          <a:blip r:embed="rId101"/>
                          <a:stretch>
                            <a:fillRect/>
                          </a:stretch>
                        </pic:blipFill>
                        <pic:spPr>
                          <a:xfrm>
                            <a:off x="0" y="0"/>
                            <a:ext cx="466725" cy="314325"/>
                          </a:xfrm>
                          <a:prstGeom prst="rect">
                            <a:avLst/>
                          </a:prstGeom>
                          <a:noFill/>
                          <a:ln w="9525">
                            <a:noFill/>
                          </a:ln>
                        </pic:spPr>
                      </pic:pic>
                    </a:graphicData>
                  </a:graphic>
                </wp:inline>
              </w:drawing>
            </w:r>
          </w:p>
        </w:tc>
      </w:tr>
      <w:tr w14:paraId="7C9F2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47F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33E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F11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1.参考尺寸：φ300*420mm±5mm。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2.椅面：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参考尺寸：φ300±5mm*20mm±0.5mm，中间内凹。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材质：采用ABS耐冲击塑料一体注塑成型。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参考尺寸：U型管尺寸34*16mm±0.5mm，壁厚1.8mm±0.1mm扁圆管。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材质：采用直缝电焊钢管，钢架表面经磷化处理，静电粉末喷涂。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4.脚垫：采用TPU软胶脚垫，防滑防刮伤地面。</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4F0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E69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16B4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314325"/>
                  <wp:effectExtent l="0" t="0" r="9525" b="9525"/>
                  <wp:docPr id="174" name="图片 199"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99" descr="IMG_454"/>
                          <pic:cNvPicPr>
                            <a:picLocks noChangeAspect="1"/>
                          </pic:cNvPicPr>
                        </pic:nvPicPr>
                        <pic:blipFill>
                          <a:blip r:embed="rId102"/>
                          <a:stretch>
                            <a:fillRect/>
                          </a:stretch>
                        </pic:blipFill>
                        <pic:spPr>
                          <a:xfrm>
                            <a:off x="0" y="0"/>
                            <a:ext cx="409575" cy="314325"/>
                          </a:xfrm>
                          <a:prstGeom prst="rect">
                            <a:avLst/>
                          </a:prstGeom>
                          <a:noFill/>
                          <a:ln w="9525">
                            <a:noFill/>
                          </a:ln>
                        </pic:spPr>
                      </pic:pic>
                    </a:graphicData>
                  </a:graphic>
                </wp:inline>
              </w:drawing>
            </w:r>
          </w:p>
        </w:tc>
      </w:tr>
      <w:tr w14:paraId="11367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69B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280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2AF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5.结构：中间层板间隔，对开木门，配五金铰链、门锁。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520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9E4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F02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314325"/>
                  <wp:effectExtent l="0" t="0" r="9525" b="9525"/>
                  <wp:docPr id="175" name="图片 200"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00" descr="IMG_455"/>
                          <pic:cNvPicPr>
                            <a:picLocks noChangeAspect="1"/>
                          </pic:cNvPicPr>
                        </pic:nvPicPr>
                        <pic:blipFill>
                          <a:blip r:embed="rId77"/>
                          <a:stretch>
                            <a:fillRect/>
                          </a:stretch>
                        </pic:blipFill>
                        <pic:spPr>
                          <a:xfrm>
                            <a:off x="0" y="0"/>
                            <a:ext cx="371475" cy="314325"/>
                          </a:xfrm>
                          <a:prstGeom prst="rect">
                            <a:avLst/>
                          </a:prstGeom>
                          <a:noFill/>
                          <a:ln w="9525">
                            <a:noFill/>
                          </a:ln>
                        </pic:spPr>
                      </pic:pic>
                    </a:graphicData>
                  </a:graphic>
                </wp:inline>
              </w:drawing>
            </w:r>
          </w:p>
        </w:tc>
      </w:tr>
      <w:tr w14:paraId="5EF77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06B5A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四十二、无人机创新实验室-3#4F</w:t>
            </w:r>
          </w:p>
        </w:tc>
      </w:tr>
      <w:tr w14:paraId="5CE73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0E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C06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编程无人机教学竞赛设备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4E7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主控：主芯片ARMM4内核，240Mhz主频，1MBFLASH，224KBSRAM；内置蓝牙、6轴陀螺仪、气压传感器。1路输入输出接口，接口有复用功能，可复用为串口、I2C口、DO口、模拟口，可扩展各种传感器及输出设备；1路光流定位与激光定高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无人机规格：尺寸&lt;90*80*60mm（含保护罩）；起飞重量&lt;40g(含桨叶保护罩）；飞行时间&gt;6分钟；电机：4个电机，优先采用空心杯电机，可采用满足项目飞行控制、教学使用需求的其他等效类型电机；桨叶：四叶桨31MM*4；保护罩：含全封闭保护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3.能源：3.7V/520mAh锂电池1块，放电倍率10C，自带保护板；专用转接USB充电器1个。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4.遥控手柄（蓝牙版）1个：2个4方向遥杆，1个开关机键，1个配对键，5个功能按键。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5.软件：支持图形化编程、C语言编程、Python编程；支持蓝牙下载程序。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6.其他：备用正反螺旋桨各1个，拆桨器1个。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7.集成模块：AI视觉模组：可实现同等视觉定位功能的技术方案，可得知无人机当前坐标与角度。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配套不少于16课时的编程无人机课程资源，课程内容包括但不限于：巡航搜索、视觉定位、精准识别、以赛代练等，同时需提供视觉定位课件样课；样课内容需包含：项目导入、项目分析、探索创造、编程控制、评估创新等完整教学环节，满足教学实训使用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452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557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5C1C">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23E1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7A0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961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编程无人机配件包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74A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1.锂电池：能源：3.8V/1100mAh锂电池1块，放电倍率20C，自带保护板，自带TypeC5V/1A充电口。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2.桨叶：螺旋桨：橙色正反桨叶各2个。2、配件：拆桨器1个。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3.单桨防护罩：桨叶防护罩4个。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4.顶部防护罩：顶部防护罩1个。</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E78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0F1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BCED">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A2DD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C55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DFE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足球无人机</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C62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1.外径：不低于200mm。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2.电压：2S（标称电压≤7.4V)。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3.轴距：不低于112mm。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4.飞控：有刷飞控接收机二合一（闭源）。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5.螺旋桨：不低于65mm-2叶桨。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6.充电器：USB充电器。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7.定高、自稳、三档速度调节、可切换灯光颜色。</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C46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FC3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B1BD">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1C49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53E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D30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足球无人机场地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1B3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足球场不低于6*4*3米，带充气泵，含充气球门。</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14E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7AD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088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FF10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1AB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018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室内飞行无人机</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EC5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飞机参数：颜色：白色；飞机尺寸：≥80*80*42mm；飞机轴距：≥70mm；飞行时间：≥6min左右；重量：≤35g；飞行距离：≥100米；空心杯电机；电池：≥3.7V350mAh；充电时间：约30分钟；充电器;PH2.0；信号频率：2.4GHz；最大飞行高度:120米及以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飞机种类：四轴飞行器；高清广角摄像头，超宽动态，高清像素，5G实时图像传输；2.4G遥控自动对频100米遥控距离，信号强抗干扰，多台飞行不影响。内置3挡速位，自由调节，档位越高速度越快抗风更强；一键起飞；快装快拆；飞行偏移微调修正，安全防护设计；超强韧性材料一体机身，耐摔耐撞，不伤人不损物；360度全方位安全防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3.VR眼镜尺寸：≥13.5*134.8*63.5mm；屏幕类型：TFTLCD；屏幕尺寸：≥3英寸；灵敏度：≥-90dBm；电池：≥1500mAh；分辨率：≥360*640。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4.内含：飞行器*1；遥控器*1；电池：1；螺旋桨：4支；充电器：1；螺丝刀*1;VR眼镜*1；VR充电器*1。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6E4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BC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1BE1">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7C9D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EFD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7F3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编程无人机竞赛场地设备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C18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1.该套装包含2026年活动场地任务模型零件（不少于181个），可搭建完成比赛所需的任务模型，如：击落陨石、拯救飞船。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2.包含2026年活动专用场地纸1张（尺寸3米*3米）。</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276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AE7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799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FD1D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56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B30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C99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057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6A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5F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14325"/>
                  <wp:effectExtent l="0" t="0" r="0" b="9525"/>
                  <wp:docPr id="176" name="图片 201"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01" descr="IMG_456"/>
                          <pic:cNvPicPr>
                            <a:picLocks noChangeAspect="1"/>
                          </pic:cNvPicPr>
                        </pic:nvPicPr>
                        <pic:blipFill>
                          <a:blip r:embed="rId88"/>
                          <a:stretch>
                            <a:fillRect/>
                          </a:stretch>
                        </pic:blipFill>
                        <pic:spPr>
                          <a:xfrm>
                            <a:off x="0" y="0"/>
                            <a:ext cx="285750" cy="314325"/>
                          </a:xfrm>
                          <a:prstGeom prst="rect">
                            <a:avLst/>
                          </a:prstGeom>
                          <a:noFill/>
                          <a:ln w="9525">
                            <a:noFill/>
                          </a:ln>
                        </pic:spPr>
                      </pic:pic>
                    </a:graphicData>
                  </a:graphic>
                </wp:inline>
              </w:drawing>
            </w:r>
          </w:p>
        </w:tc>
      </w:tr>
      <w:tr w14:paraId="496AA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406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4E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C54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3C4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B5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59D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180" name="图片 202"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02" descr="IMG_457"/>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189FF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077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AA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B03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C5B9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591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5B1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185" name="图片 203"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03" descr="IMG_458"/>
                          <pic:cNvPicPr>
                            <a:picLocks noChangeAspect="1"/>
                          </pic:cNvPicPr>
                        </pic:nvPicPr>
                        <pic:blipFill>
                          <a:blip r:embed="rId30"/>
                          <a:stretch>
                            <a:fillRect/>
                          </a:stretch>
                        </pic:blipFill>
                        <pic:spPr>
                          <a:xfrm>
                            <a:off x="0" y="0"/>
                            <a:ext cx="381000" cy="314325"/>
                          </a:xfrm>
                          <a:prstGeom prst="rect">
                            <a:avLst/>
                          </a:prstGeom>
                          <a:noFill/>
                          <a:ln w="9525">
                            <a:noFill/>
                          </a:ln>
                        </pic:spPr>
                      </pic:pic>
                    </a:graphicData>
                  </a:graphic>
                </wp:inline>
              </w:drawing>
            </w:r>
          </w:p>
        </w:tc>
      </w:tr>
      <w:tr w14:paraId="2FCF3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7BA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492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1B6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1.参考尺寸：340*240*420mm±5mm。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8AB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0FE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21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14325"/>
                  <wp:effectExtent l="0" t="0" r="0" b="9525"/>
                  <wp:docPr id="186" name="图片 204"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04" descr="IMG_459"/>
                          <pic:cNvPicPr>
                            <a:picLocks noChangeAspect="1"/>
                          </pic:cNvPicPr>
                        </pic:nvPicPr>
                        <pic:blipFill>
                          <a:blip r:embed="rId11"/>
                          <a:stretch>
                            <a:fillRect/>
                          </a:stretch>
                        </pic:blipFill>
                        <pic:spPr>
                          <a:xfrm>
                            <a:off x="0" y="0"/>
                            <a:ext cx="342900" cy="314325"/>
                          </a:xfrm>
                          <a:prstGeom prst="rect">
                            <a:avLst/>
                          </a:prstGeom>
                          <a:noFill/>
                          <a:ln w="9525">
                            <a:noFill/>
                          </a:ln>
                        </pic:spPr>
                      </pic:pic>
                    </a:graphicData>
                  </a:graphic>
                </wp:inline>
              </w:drawing>
            </w:r>
          </w:p>
        </w:tc>
      </w:tr>
      <w:tr w14:paraId="35075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9E6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C01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FC4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FA56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61B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323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14325"/>
                  <wp:effectExtent l="0" t="0" r="9525" b="9525"/>
                  <wp:docPr id="208" name="图片 205"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5" descr="IMG_460"/>
                          <pic:cNvPicPr>
                            <a:picLocks noChangeAspect="1"/>
                          </pic:cNvPicPr>
                        </pic:nvPicPr>
                        <pic:blipFill>
                          <a:blip r:embed="rId92"/>
                          <a:stretch>
                            <a:fillRect/>
                          </a:stretch>
                        </pic:blipFill>
                        <pic:spPr>
                          <a:xfrm>
                            <a:off x="0" y="0"/>
                            <a:ext cx="238125" cy="314325"/>
                          </a:xfrm>
                          <a:prstGeom prst="rect">
                            <a:avLst/>
                          </a:prstGeom>
                          <a:noFill/>
                          <a:ln w="9525">
                            <a:noFill/>
                          </a:ln>
                        </pic:spPr>
                      </pic:pic>
                    </a:graphicData>
                  </a:graphic>
                </wp:inline>
              </w:drawing>
            </w:r>
          </w:p>
        </w:tc>
      </w:tr>
      <w:tr w14:paraId="2F441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84B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BA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定制展示柜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8DF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1.参考尺寸：深600mm*高2200mm±5mm。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5.结构：上部为开放展示格或洞洞板展示墙，下部为带门储物柜。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14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60E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723B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14325"/>
                  <wp:effectExtent l="0" t="0" r="0" b="9525"/>
                  <wp:docPr id="221" name="图片 206"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06" descr="IMG_461"/>
                          <pic:cNvPicPr>
                            <a:picLocks noChangeAspect="1"/>
                          </pic:cNvPicPr>
                        </pic:nvPicPr>
                        <pic:blipFill>
                          <a:blip r:embed="rId103"/>
                          <a:stretch>
                            <a:fillRect/>
                          </a:stretch>
                        </pic:blipFill>
                        <pic:spPr>
                          <a:xfrm>
                            <a:off x="0" y="0"/>
                            <a:ext cx="419100" cy="314325"/>
                          </a:xfrm>
                          <a:prstGeom prst="rect">
                            <a:avLst/>
                          </a:prstGeom>
                          <a:noFill/>
                          <a:ln w="9525">
                            <a:noFill/>
                          </a:ln>
                        </pic:spPr>
                      </pic:pic>
                    </a:graphicData>
                  </a:graphic>
                </wp:inline>
              </w:drawing>
            </w:r>
          </w:p>
        </w:tc>
      </w:tr>
      <w:tr w14:paraId="2237B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340872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四十三、模拟飞行室-3#4F</w:t>
            </w:r>
          </w:p>
        </w:tc>
      </w:tr>
      <w:tr w14:paraId="30A7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55A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DD9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初级模拟飞行主机设备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6D6B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一、产品概述：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产品名称：初级模拟飞行器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产品定位：面向航空教育、专业培训及竞赛应用的高性价比飞行模拟训练系统，符合中国航空运动协会认证标准，适用于从入门到进阶的全阶段飞行人才培养。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二、核心系统配置：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2.1模拟运行环境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兼容平台包含但不限于：MicrosoftFlightSimulatorX(FSX)、LockheedMartinPrepar3D(P3D)、DCSWorld、LockOn及以上版本。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系统架构：开放式架构设计，支持后续软件升级与扩展。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场景数据库：内置全球地景数据，支持高分辨率机场、地形及气象环境模拟。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2.2操控系统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飞行摇杆。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4轴控制：X轴（俯仰）、Y轴（滚转）、Z轴（方向舵）、油门轴。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8向帽式开关：用于视角控制。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12个可编程按钮：支持自定义按键映射。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手动油门控制：独立油门杆。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快速射击扳机。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双震动反馈：模拟引擎震动、湍流等效果（震动开关位于底部）-力反馈特性：非线性力感曲线，真实还原液压助力操控手感。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2.3视景显示系统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尺寸：不低于32英寸显示器。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分辨率：≥2560*1440（2KQHD）。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面板类型：IPS或VA广视角面板，确保色彩一致性。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视觉性能：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刷新率：≥72Hz（支持自适应同步技术）。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响应时间：≤5msGTG，消除运动模糊。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色域覆盖：sRGB≥99%，支持HDR内容显示。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视野设计：单屏宽视场角设计，支持多屏扩展升级。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三、综合航电与仿真系统：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▲3.1沉浸式航电控制台：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模块化设计理念，构建高仿真度驾驶舱环境；电源管理系统:全功能电源开关面板，模拟真实飞机电源逻辑；音频通讯系统:集成USB音频接口，支持ATC语音通讯模拟及环境音效输出；起落架控制系统:物理开关/手柄式起落架收放装置，带位置指示及警告音；襟翼控制系统:多档位襟翼手柄（通常0°-40°），支持实时位置反馈；发动机启动系统:完整启动程序模拟（APU启动、发动机启动、引气系统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四、竞赛与教学系统：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4.1竞赛认证与合规性：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官方认证：通过中国航空运动协会设备认证，符合全国模拟飞行竞赛技术规范；竞赛支持：预装标准化竞赛科目场景，支持；五边飞行、精密进近、目视飞行规则导航、特情处置训练（发动机失效、仪表故障等）；数据记录：飞行数据黑匣子功能，支持航迹回放与评分分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▲4.2分级教学系统，建"教-学-练-评"闭环教学体系：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（1）课程体系：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分级课程设计：从基础飞行原理到复杂程序操作；标准操作程序规范化训练；理论考核与实操评估双轨并行。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（2）自主学习功能：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智能诊断：实时分析学员操作数据，识别错误操作模式（如坡度超限、下降率过大等）；学员端独立学习模式，支持课程预约与进度追踪；飞行日志自动生成与成长曲线可视化。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五、应用场景：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基础教育中小学航空科普、STEM教育、职业启蒙；竞赛选拔全国青少年模拟飞行锦标赛、省市级选拔赛；科普教育基地设备标配；个人进阶航空爱好者技能提升、转机型预训练。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六、服务支持：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-安装调试：专业工程师现场安装与系统校准；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-培训服务：教员操作培训与课程体系导入；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-质保承诺：核心硬件≥2年质保，软件终身更新；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-技术支持：7*24小时远程技术支持，48小时现场响应。</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474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D6E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18F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3BA7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A987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96D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953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B34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EFE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88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14325"/>
                  <wp:effectExtent l="0" t="0" r="0" b="9525"/>
                  <wp:docPr id="210" name="图片 207"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07" descr="IMG_462"/>
                          <pic:cNvPicPr>
                            <a:picLocks noChangeAspect="1"/>
                          </pic:cNvPicPr>
                        </pic:nvPicPr>
                        <pic:blipFill>
                          <a:blip r:embed="rId88"/>
                          <a:stretch>
                            <a:fillRect/>
                          </a:stretch>
                        </pic:blipFill>
                        <pic:spPr>
                          <a:xfrm>
                            <a:off x="0" y="0"/>
                            <a:ext cx="285750" cy="314325"/>
                          </a:xfrm>
                          <a:prstGeom prst="rect">
                            <a:avLst/>
                          </a:prstGeom>
                          <a:noFill/>
                          <a:ln w="9525">
                            <a:noFill/>
                          </a:ln>
                        </pic:spPr>
                      </pic:pic>
                    </a:graphicData>
                  </a:graphic>
                </wp:inline>
              </w:drawing>
            </w:r>
          </w:p>
        </w:tc>
      </w:tr>
      <w:tr w14:paraId="14C62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BBE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FB4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722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AA2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14C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F7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211" name="图片 208"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08" descr="IMG_463"/>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2E1CE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5F3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965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23B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2.台面板：采用不低于E1级环保标准高密度刨花板，面贴优质三聚氰胺纸，厚度≥25mm，四周采用厚度≥1.8mmPVC封边条，具耐磨、防污、牢固耐用，尺寸约1200*400mm。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3.前挡板：采用不低于E1级环保标准高密度刨花板，面贴优质三聚氰胺纸，厚度≥15mm，四周采用厚度≥1.8mmPVC封边条，具耐磨、防污、牢固耐用，尺寸约970*340mm。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4.台面托架：采用优质冷轧钢板经冲压折弯工艺一体而成，壁厚≥3.0mm，表面采用防锈静电喷涂处理，实用牢固，承受力大，尺寸约970*340mm。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5.侧脚管：前脚管采用优质蛋型冷轧钢管，壁厚≥1.2mm，表面采用防锈静电喷涂处理及塑料配件而成，整体牢固耐用，承受力大，前后脚跨度约520mm，尺寸约20*50mm。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6.横梁：采用直径≥φ50mm圆形冷轧钢管，壁厚≥1.2mm，表面采用防锈静电喷涂处理，实用牢固，承受力大。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7.书网：采用直径≥φ14mm圆管，壁厚≥0.8mm，经塑料件与圆管组合成型，表面采用防锈静电喷涂处理。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8.结构：台架有旋钮拆叠装置。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9.颜色：板材颜色可选。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2CF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5FF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0C6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222" name="图片 209"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09" descr="IMG_464"/>
                          <pic:cNvPicPr>
                            <a:picLocks noChangeAspect="1"/>
                          </pic:cNvPicPr>
                        </pic:nvPicPr>
                        <pic:blipFill>
                          <a:blip r:embed="rId104"/>
                          <a:stretch>
                            <a:fillRect/>
                          </a:stretch>
                        </pic:blipFill>
                        <pic:spPr>
                          <a:xfrm>
                            <a:off x="0" y="0"/>
                            <a:ext cx="381000" cy="314325"/>
                          </a:xfrm>
                          <a:prstGeom prst="rect">
                            <a:avLst/>
                          </a:prstGeom>
                          <a:noFill/>
                          <a:ln w="9525">
                            <a:noFill/>
                          </a:ln>
                        </pic:spPr>
                      </pic:pic>
                    </a:graphicData>
                  </a:graphic>
                </wp:inline>
              </w:drawing>
            </w:r>
          </w:p>
        </w:tc>
      </w:tr>
      <w:tr w14:paraId="0DB45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0D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FD70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CBC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1.参考尺寸：890*580*600mm±5mm。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2.饰面：采用优质黑色网布，透气性优良。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3.海绵：采用优质高密度定型海绵，阻燃级别高且柔软性能好、回弹性高、不变形。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4.背框：采用优质PP+纤维一体成型。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5.椅架：采用≥1.2mm壁厚优质方形钢管，不易变形。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6.椅轮：采用尼龙加纤维交强而成，强度高，耐磨性好。</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AB6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349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33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217" name="图片 210"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0" descr="IMG_465"/>
                          <pic:cNvPicPr>
                            <a:picLocks noChangeAspect="1"/>
                          </pic:cNvPicPr>
                        </pic:nvPicPr>
                        <pic:blipFill>
                          <a:blip r:embed="rId105"/>
                          <a:stretch>
                            <a:fillRect/>
                          </a:stretch>
                        </pic:blipFill>
                        <pic:spPr>
                          <a:xfrm>
                            <a:off x="0" y="0"/>
                            <a:ext cx="276225" cy="314325"/>
                          </a:xfrm>
                          <a:prstGeom prst="rect">
                            <a:avLst/>
                          </a:prstGeom>
                          <a:noFill/>
                          <a:ln w="9525">
                            <a:noFill/>
                          </a:ln>
                        </pic:spPr>
                      </pic:pic>
                    </a:graphicData>
                  </a:graphic>
                </wp:inline>
              </w:drawing>
            </w:r>
          </w:p>
        </w:tc>
      </w:tr>
      <w:tr w14:paraId="3FC3E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674CC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四十四、工程技术教室-3#4F</w:t>
            </w:r>
          </w:p>
        </w:tc>
      </w:tr>
      <w:tr w14:paraId="56677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F48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3D7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工程模块化拼装设备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446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1.参考规格：≥76*43*32cm。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2.主体材质：航空铝合金、BASF（环保食品级）、PP(环保食品级）。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3.承载性能：根据不同结构，承载30KG-50K。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4.应用场景：户外运动场，室内运动空间，自主游戏区、建构区、草地、操场、水泥地、骑行区、角色游戏区；室内公共区域、功能室等。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5.硬件参数：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（1）车辆搭建变形种类：</w:t>
            </w:r>
            <w:r>
              <w:rPr>
                <w:rFonts w:hint="eastAsia" w:ascii="宋体" w:hAnsi="宋体" w:eastAsia="宋体" w:cs="宋体"/>
                <w:color w:val="000000"/>
                <w:kern w:val="0"/>
                <w:sz w:val="20"/>
                <w:szCs w:val="20"/>
                <w:u w:val="none"/>
                <w:lang w:bidi="ar"/>
              </w:rPr>
              <w:t>可分初、中、高三个层级完成多品类结构拼装，适配阶梯式实训教学与竞赛训练：初级拼装构型：可搭建三轮滑板车、百变凳子、迷你健身器、单轮手推车、平衡滑板车、两轮平衡车、三轮平衡车、燕尾滑板车、三角平衡车等多款基础结构；中级拼装构型：可搭建迷你叉车、稳定蛙式车、载货滑板车、四轮滑板、载重拖车、平衡储物推车、前转向平衡车、侧斗休闲三轮车、重心平衡滑行车、三轮漂移车、后置储物平板车、平衡漂移车等复合型机械结构；高级拼装构型：可搭建迷你躺式脚踏车、三轮脚踏车、脚踏卡丁车、脚踏装载车、脚踏三角卡丁车、大号躺式脚踏车、经典自行车、脚踏侧斗三轮车、滑步平衡车、脚踏漂移车、前稳定三轮滑板车等传动类复杂车体结构</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（2）动力类型：人力。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（3）行驶速度：0-5km/h，采用机械刹车。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（4）主结构材质：航空铝合金，表面氧化，无毛刺。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（5）连接件材料：高强度复合环保材料。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（6）车轮参数：双轴承PU静音材质实心轮，直径不小于180mm。双轴承橡胶充气轮，直径不小于320mm。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6.产品认证：符合安全认证。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7.典型功能：由学生以工程师身份与角度出发自行设计并通过铝型材、各种连接件、传动轴、轮等模块化零件完成1:1可真人骑行的各种模块化车的组装，并通过驾驶测试。</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09E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E2D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85F1">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2A38E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94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B3F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电动升级包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05B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1.参考规格：≥42*43*32cm。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2.主体材质：航空铝合金、BASF（环保食品级）、PP(环保食品级)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3.承载性能：根据不同结构，承载50KG-70KG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4.应用场景：室内、户外开阔场地，草地、操场、水泥地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5.硬件参数：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（1）车辆搭建变形种类：</w:t>
            </w:r>
            <w:r>
              <w:rPr>
                <w:rFonts w:hint="eastAsia" w:ascii="宋体" w:hAnsi="宋体" w:eastAsia="宋体" w:cs="宋体"/>
                <w:color w:val="000000"/>
                <w:kern w:val="0"/>
                <w:sz w:val="20"/>
                <w:szCs w:val="20"/>
                <w:u w:val="none"/>
                <w:lang w:bidi="ar"/>
              </w:rPr>
              <w:t>可完成</w:t>
            </w:r>
            <w:r>
              <w:rPr>
                <w:rFonts w:hint="eastAsia" w:ascii="宋体" w:hAnsi="宋体" w:eastAsia="宋体" w:cs="宋体"/>
                <w:color w:val="000000"/>
                <w:kern w:val="0"/>
                <w:sz w:val="20"/>
                <w:szCs w:val="20"/>
                <w:u w:val="none"/>
                <w:lang w:val="en-US" w:eastAsia="zh-CN" w:bidi="ar"/>
              </w:rPr>
              <w:t>至少</w:t>
            </w:r>
            <w:r>
              <w:rPr>
                <w:rFonts w:hint="eastAsia" w:ascii="宋体" w:hAnsi="宋体" w:eastAsia="宋体" w:cs="宋体"/>
                <w:color w:val="000000"/>
                <w:kern w:val="0"/>
                <w:sz w:val="20"/>
                <w:szCs w:val="20"/>
                <w:u w:val="none"/>
                <w:lang w:bidi="ar"/>
              </w:rPr>
              <w:t>两类电动车型分层拼装实训：经典电动构型可搭建电动竞速小车、三角冲锋电动战车、四轮双人平稳电动车、复古哈雷电动摩托、三角竞速电动车、双人休闲电摩、三角哈雷电摩、三轮电动滑板车、两轮电动滑板车、带斗载货电动车、全地形电动沙滩车、划桨式电动代步车、紧凑型三轮电动车、酷奇款电动摩托、三轮电动平衡车等多款电动结构；创新电动构型可搭建电动漂移车、少年越野电动车、脚控卧式电动车、模块化车头电车、手控卧式电动车、脚控框架卧式电动车等特色车型，适配不同年龄段电控机械实操教学与科创竞赛实训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（2）车辆动力：电动。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（3）锂电池(18V/8AH），可连续使用1.5小时，行驶13KM-15KM，保证电池充放电一千次容量在80%以上；充电器1个（110-240V/50-60HZ自适应-2A）。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（4）无刷动力模块参数：高性能无刷电机，额定600W，最大功率800w，金属行星减速，多轴承定位，350r/min，18V，堵转，过流，欠压等多重保护。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（5）行驶速度：0-10km/h，采用机械刹车与电子刹车。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（6）主结构材质：航空铝合金，表面氧化，无毛刺。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（7）连接件材料：高强度复合环保材料。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（8）车轮参数：双轴承PU静音材质实心轮，直径不小于180mm。双轴承橡胶充气轮，直径不小于320mm。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6.产品认证：符合安全认证。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7.典型功能：由学生以工程师身份与角度出发自行设计并通过铝型材、各种连接件、传动轴、轮等模块化零件完成1:1可真人骑行的各种模块化车的组装，并通过驾驶测试。</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D36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F2C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5E18">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4732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CC4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40B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智能编程控制设备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6B8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1.套件包含编程控制器、伺服电机、传感器、铝合金等多种零件。可用图形化模块进行编程，可实现初级自动驾驶、自动平衡等一系列功能。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2.硬件参数：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（1）典型编程车型教学：</w:t>
            </w:r>
            <w:r>
              <w:rPr>
                <w:rFonts w:hint="eastAsia" w:ascii="宋体" w:hAnsi="宋体" w:eastAsia="宋体" w:cs="宋体"/>
                <w:color w:val="000000"/>
                <w:kern w:val="0"/>
                <w:sz w:val="20"/>
                <w:szCs w:val="20"/>
                <w:u w:val="none"/>
                <w:lang w:bidi="ar"/>
              </w:rPr>
              <w:t>可分典型编程教学、趣味生活应用两类编程构型开展实操教学，典型编程车型可搭建智能驾驶车、智能遥控车、自动平衡车、智能差速车、智能循迹车、智能寻光车等；趣味应用构型可搭建光线追踪器、自动逗猫器等，满足编程课程实操实训与科创拓展教学需求</w:t>
            </w:r>
            <w:r>
              <w:rPr>
                <w:rFonts w:hint="eastAsia" w:ascii="宋体" w:hAnsi="宋体" w:eastAsia="宋体" w:cs="宋体"/>
                <w:color w:val="000000"/>
                <w:kern w:val="0"/>
                <w:sz w:val="20"/>
                <w:szCs w:val="20"/>
                <w:u w:val="none"/>
                <w:lang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（2）行驶速度：0-5km/h。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（3）电池1个（18V/2AH）；充电器1个（110-240V/50-60HZ自适应-2A）。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（4）动力：350KG/CM大扭矩双模式舵机（伺服模式—转向、电机模式—输出）。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（5）伺服舵机参数：电机模式及360°舵机模式，磁编码反馈，金属行星减速，多轴承定位，≥150W大功率，≥350KG/CM大扭矩，18V，堵转，过流，欠压等多重保护，5V/1A独立电源输出。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（6）主结构材质：航空铝合金，表面氧化。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（7）链接件材料：高强度复合环保材料。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（8）轮子参数：双轴承，轮毅PP轮胎PU，直径≥180mm。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（9）承载性能：根据不同结构，承载30-70KG。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3.典型功能：让学生们从工程师的角度来设计并制作真实应用的智能模型，并编写程序，使其灵活应用并实现目标功能，如能够真正意义上实现载人的自动无人驾驶车，而非桌面模拟小车。</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31C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47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711B">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F16F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0EA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95A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电动工具</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B4A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（1）电动扳手1把。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（2）速度：不低于3000r/min。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（3）扭矩：不低于150NM。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（4）电池2个（≥2000毫安）；充电器1个（DC12V）。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（5）充电时间：≤1.5小时。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（6）典型功能：快递安装卡丁车，固定结构，成人使用。</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C82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FC2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4878">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1E4B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C0F7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7C3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工程技术课程资源箱</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9BC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涵盖结构工程、汽车工程、机械工程和机器人工程等的体系化教学资源，注重基础并突出计算机技术、工程的实践性学科，促进学生解决实际问题所需的实践性能力的培养和提高，在限制条件里实现创意、创新、创造，从而促进学生学习方式的改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2.课程资源：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课程一：内容包括但不限于：组装“四轮滑板”，学习提升结构强度的方法，并实操掌握平衡控制与重心转向练习；组装“自行车”，学习带传动系统的原理，掌握传动轮与踏板的安装与实际应用；组装“轮式测距仪”，学习圆的直径、周长，掌握圆实际生活中距离测量的应用；组装“蛙式车”，学习蛙式前进的原理与受力分析，掌握定位块运用技巧等多个模型的组装、原理及应用。同时提供“轮式测距仪”课件样课，样课内容包含情景导入、概念建构、原理分析、组装教程、实际应用、总结思考等完整教学环节，满足教学实训使用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2.2课程二：将围绕工程模块化拼装小车的基本功能与结构展开，以项目式学习方法让学生通过动手组装来理解各项机械原理的同时，引入电动模块，带领学员掌握制作、设计的基本方法及多种种拓展车型。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课程内容包括但不限于：车架设计及组装、转向系统及拉杆调试、悬挂和避震舒适度、能源及传动方式、车辆结构分析及改装。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同时提供“转向系统及拉杆调试”课件样课及</w:t>
            </w:r>
            <w:r>
              <w:rPr>
                <w:rFonts w:hint="eastAsia" w:ascii="宋体" w:hAnsi="宋体" w:eastAsia="宋体" w:cs="宋体"/>
                <w:color w:val="000000"/>
                <w:kern w:val="0"/>
                <w:sz w:val="20"/>
                <w:szCs w:val="20"/>
                <w:u w:val="none"/>
                <w:lang w:bidi="ar"/>
              </w:rPr>
              <w:t>工程模块化拼装小车</w:t>
            </w:r>
            <w:r>
              <w:rPr>
                <w:rFonts w:hint="eastAsia" w:ascii="宋体" w:hAnsi="宋体" w:eastAsia="宋体" w:cs="宋体"/>
                <w:i w:val="0"/>
                <w:iCs w:val="0"/>
                <w:color w:val="000000"/>
                <w:kern w:val="0"/>
                <w:sz w:val="20"/>
                <w:szCs w:val="20"/>
                <w:u w:val="none"/>
                <w:lang w:val="en-US" w:eastAsia="zh-CN" w:bidi="ar"/>
              </w:rPr>
              <w:t>组装视频，样课内容包含原理分析、组装教程、实际应用、总结思考等完整教学环节，满足教学实训使用要求。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课程三：包含多种典型编程教学车型和多种趣味生活应用，其中涵盖了无线遥控、陀螺仪控制车辆、超声波检测距离并自动刹车、自动平衡、转弯时车辆轮间差速计算及控制、自动循迹行驶、追随太阳旋转以及自动逗猫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编程基础课程内容包括蜂鸣器编程、TFT彩屏编程、双路按键编程、双路循迹编程、灰度模块编程、调速转把编程、超声波测距编程、陀螺仪模块编程、双路继电器编程、线性模块编程、遥控手柄编程等。并配套详细的安装指导和编程手册、师训课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3.同时提供“智能驾驶车”课件样课（超声波检测距离并自动刹车），样课内容包含程序编写、组装教程、实际应用、总结思考等完整教学环节，满足教学实训使用要求。</w:t>
            </w:r>
          </w:p>
          <w:p w14:paraId="3B7DACF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color w:val="000000"/>
                <w:kern w:val="0"/>
                <w:sz w:val="20"/>
                <w:szCs w:val="20"/>
                <w:u w:val="none"/>
                <w:lang w:eastAsia="zh-CN" w:bidi="ar"/>
              </w:rPr>
              <w:t>4</w:t>
            </w:r>
            <w:r>
              <w:rPr>
                <w:rFonts w:hint="eastAsia" w:ascii="宋体" w:hAnsi="宋体" w:eastAsia="宋体" w:cs="宋体"/>
                <w:color w:val="000000"/>
                <w:kern w:val="0"/>
                <w:sz w:val="20"/>
                <w:szCs w:val="20"/>
                <w:u w:val="none"/>
                <w:lang w:bidi="ar"/>
              </w:rPr>
              <w:t>.配套提供纸质材料1套。</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91C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973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1033">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ADCE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E87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3C9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三维设计操作设备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DDA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一、三维设计操作终端硬件配置：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屏幕尺寸：不低于23.8英寸英寸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内存容量：不低于16G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硬盘容量：不低于1T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显卡类型：集成或独立显卡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CPU：市场通用性能稳定的产品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鼠标：有线鼠标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键盘：有线键盘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二、三维设计软件功能：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1.提供具有国产自主知识产权的正版永久授权软件。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2.触屏操作：支持市场通用性能稳定的系统触屏白板设备操作。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3.设计功能：可实现实体设计、草图绘制、参数化建模和模型编辑功能。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4.特殊功能：可以通过造型表面上的多个点来控制造型变形；可对造型进行扭曲、折弯、锥度等多种变形处理。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5.输出格式：可输出*.igs、*.stl、*.obj、*.3mf等格式。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6.浮雕建模：可以将*.jpg、*.png等格式图片直接生成浮雕造型。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7.stl模型编辑：可以实现STL模型和实体模型、STL模型和STL模型之间的布尔运算，并生成新的STL模型。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8.模型分离：可以将stl或obj格式模型中的多个造型，进行单个造型的分离。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9.积木/Python编程建模：在同一软件内可以直接用积木编程和Python编程进行建模，并且两类编程内容可以时时互换。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10.电子硬件：软件内置不少于国内外常用电子硬件厂商模型库。通过加载的硬件模型，在造型上自动生成与其相配合的结构或孔位，也可进行尺寸修改。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11.矢量图生成：可以直接将*.jpg、*.png、*.gif、*.bmp、*.tif等格式的图片自动转换成二维草图。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12.3D打印：具备切片功能，可输出打印文件；内置不少于国内外常用3D打印设备厂商切片软件接口，可以一键导入切片软件中，无需格式转换。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13.3D场景：全方位的3D场景，上下、左右、前后360度观察模型所在环境，展示效果更逼真。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14.智能辅助教学：在软件内可实现边学习边实操的教学模式，支持创建学习资源或教学课件。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15.资源与管理：软件和网络资源无缝连接，提供免费的个人云盘和学校云盘。</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48A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641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B48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56BA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872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F6D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太空天梯课程设备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CBB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一、配套教学课程</w:t>
            </w:r>
          </w:p>
          <w:p w14:paraId="0E4D279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为满足常态化教学实施需求，配备配套纸质教学教材1本。课程教学内容包含但不限于：太空电梯认知、太空天梯原理认知、连接件结构设计、顶层平台结构设计、提升机构结构设计、模型组装搭建、程序编写、天梯竞技拓展等八大教学模块。整套课程可支撑学生完成创意天梯模型制作、结构三维优化、科创竞技比拼等综合实践活动。课程体系符合中小学综合实践课程标准，具备实践性、开放性、自主性、生成性的教学特征，融合受力分析、摩擦力、弹力等物理与工程技术多学科知识点。教学实施建议采用小组协作模式，每组2-4人协同完成课程任务。</w:t>
            </w:r>
          </w:p>
          <w:p w14:paraId="7316957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二、外包装</w:t>
            </w:r>
          </w:p>
          <w:p w14:paraId="22D36F6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外包装箱体整体尺寸满足器材完整收纳、堆叠存放及常规运输要求，结构牢固、防尘抗压，可长期重复使用。</w:t>
            </w:r>
          </w:p>
          <w:p w14:paraId="2390A4C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三、减速机构器材包</w:t>
            </w:r>
          </w:p>
          <w:p w14:paraId="08B293E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配备通用机械减速传动配件套装，包含通用支撑支架、传动齿轮组、传动转轴等基础传动构件。所有配件采用通用标准规格设计，适配常规科创模型拼装结构；支架孔径、卡槽宽度、齿轮外径、传动轴长度及轴径等参数不低于常规实训器材通用标准，保证齿轮啮合顺畅、传动稳定、装配间隙合理，可满足机械减速原理实训教学需求。</w:t>
            </w:r>
          </w:p>
          <w:p w14:paraId="68AE403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四、连接件器材包</w:t>
            </w:r>
          </w:p>
          <w:p w14:paraId="068D460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配备全套通用结构拼装连接件，包含底层连接件、顶层连接件、斜支撑连接件、中层连接件等多类型结构配件，配件总数量满足完整模型搭建及课程拓展创作需求。各类型连接件的长度、柄体尺寸、内孔孔径均满足通用拼装适配要求，配件加工精度公差控制在±0.2mm以内，拆装顺畅、结构拼接稳固、通用性强，适配多款式科创结构搭建实训。</w:t>
            </w:r>
          </w:p>
          <w:p w14:paraId="5BB93D4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五、电子件器材包</w:t>
            </w:r>
          </w:p>
          <w:p w14:paraId="44B02BD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包含通用可编程主控板、多功能扩展板各1块，满足电控编程、结构控制与智能拓展教学需求。</w:t>
            </w:r>
          </w:p>
          <w:p w14:paraId="697C58F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 主控板：具备标准存储容量，集成主控处理单元、收音模块、板载发声模块及运动感应模块；搭载多路通用扩展引脚，包含GPIO、PWM、I2C、SPI等通用标准接口，配备独立I2C总线；支持2.4G无线通信、蓝牙双模通信；兼容USB 5V及3V低压供电，自带电源状态指示灯，工作电流满足设备稳定运行标准；全面支持C++、Makecode、Python等主流中小学编程教学软件。</w:t>
            </w:r>
          </w:p>
          <w:p w14:paraId="4ED7694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 扩展板：外形尺寸满足常规教学安装布局要求；搭载聚合物锂电池，电池容量、工作电压、工作温度区间适配中小学室内外常规教学场景；具备多路电机驱动、多路舵机驱动、通用接口及通信接口；板载状态指示灯、无源蜂鸣器、功能控制开关及氛围灯光组，功能拓展性强，可满足多样化智能控制实训教学。</w:t>
            </w:r>
          </w:p>
          <w:p w14:paraId="4D91AA6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六、吊装线</w:t>
            </w:r>
          </w:p>
          <w:p w14:paraId="72E4DF0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配备专用实训吊装线材，线材韧性、承重性能、耐磨性能满足天梯提升机构吊装、牵引实训使用要求，适配模型往复升降作业场景。</w:t>
            </w:r>
          </w:p>
          <w:p w14:paraId="1AC5DD1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七、文具</w:t>
            </w:r>
            <w:r>
              <w:rPr>
                <w:rFonts w:hint="eastAsia" w:ascii="宋体" w:hAnsi="宋体" w:eastAsia="宋体" w:cs="宋体"/>
                <w:color w:val="000000"/>
                <w:kern w:val="0"/>
                <w:sz w:val="20"/>
                <w:szCs w:val="20"/>
                <w:u w:val="none"/>
                <w:lang w:val="en-US" w:eastAsia="zh-CN" w:bidi="ar"/>
              </w:rPr>
              <w:t>配件</w:t>
            </w:r>
          </w:p>
          <w:p w14:paraId="1C88F91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配备全套科创绘图实操文具组合，包含圆规、自动铅笔、铅芯、橡皮、多功能套尺等常用绘图工具，满足课程结构设计、草图绘制、尺寸标注、方案修改等教学使用需求。</w:t>
            </w:r>
          </w:p>
          <w:p w14:paraId="293A64C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八、工具器材包</w:t>
            </w:r>
          </w:p>
          <w:p w14:paraId="3F5488F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u w:val="none"/>
                <w:lang w:bidi="ar"/>
              </w:rPr>
              <w:t>配备模型制作全套辅助工具，包含高目数精细打磨砂纸、安全防护手套、模型专用粘合胶、固定挂钩等配件。工具规格、胶水容量均满足模型打磨、组装粘合、结构固定、成品整理等全流程实训操作需求，适配中小学科创手工制作场景。</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3A5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2C1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3C11">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0AB2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5DE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C43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筑梦空间站资源箱</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48A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1.专属练习场景：提供空间站虚拟练习场地，并配置各部分详细参数及运动关系。以完整练习场景的形式向用户开放。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2.课程内容：包括“手动操作讲解”“飞船搭建”“机械臂操控”“机器学习”“图像识别”“动力参数设定”等内容。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3.AI虚拟仿真软件：软件具有积木/python编程建模、编程物理属性及控制器功能。可以实现图像识别、语音识别、机器学习等人工智能等功能。也具有物理属性、受力与速度、关节设置、控制器设置。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4.场景锁定：根据场景的练习需求对场景内物体指定进行锁定。场景锁定效果可跟随被锁定的场景文件，搭建、编程、仿真后仍为锁定状态。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5.根据练习需求对练习场景内指定软件功能进行锁定。锁定内容包含编辑功能编程指令等。且场景锁定效果可跟随被锁定的场景文件，经拷贝、搭建、编程、仿真后仍为锁定状态。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6.场景计分系统：各任务计分均由软件系统完成记录，选手完成任务后点击“成绩提交”即可显示本次仿真的成绩，同时后台也将获取相关得分数据。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7.结构模型参考：提供训练时所需的飞船参考结构及模型，并配置了电子件属性。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8.课程形式：提供了多节科创活动集训课程，每节课PPT设定的授课时长为1小时，配套讲解视频，课程内容包含软件使用及针对本次竞赛主题的专项技术。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9.文档资源：提供软件安装说明以及问题处理文档。</w:t>
            </w:r>
          </w:p>
          <w:p w14:paraId="6D9C571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eastAsia="宋体" w:cs="宋体"/>
                <w:color w:val="000000"/>
                <w:kern w:val="0"/>
                <w:sz w:val="20"/>
                <w:szCs w:val="20"/>
                <w:u w:val="none"/>
                <w:lang w:bidi="ar"/>
              </w:rPr>
              <w:t>.配套提供纸质材料1套。</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BC6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45D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27D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70E2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6624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B8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高速多彩3D打印机</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60B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（一）设备参数：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1.成型技术：熔融沉积成型。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2.机身最大尺寸(长*宽*高)不低于492*514*626mm³，最大打印尺寸(长*宽*高)不低于340*320*340mm³。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3.框架为铝材和钢材构成，外壳为塑料和玻璃构成。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u w:val="none"/>
                <w:lang w:bidi="ar"/>
              </w:rPr>
              <w:t>4.打印工具头：工具头整体为全金属热端结构，挤出齿轮、喷嘴采用硬化钢材质，内置耗材裁切组件；喷嘴最高工作温度不低于 350℃。标配喷嘴孔径 0.4mm，同时可适配 0.2mm、0.6mm、0.8mm 多种规格喷嘴。</w:t>
            </w:r>
          </w:p>
          <w:p w14:paraId="4F88E08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5.打印平台与热床：标配双面纹理打印面板，支持拓展光面打印面板；热床最高加热温度不低于 120℃。</w:t>
            </w:r>
          </w:p>
          <w:p w14:paraId="0E1AE28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6.运动与挤出性能：工具头最大移动速度不低于 1000mm/s，最大移动加速度不低于 20000mm/s²；标准流量热端最大挤出流速不低于 40mm³/s，大流量热端最大挤出流速不低于 65mm³/s。</w:t>
            </w:r>
          </w:p>
          <w:p w14:paraId="4E92B42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7.耗材兼容各类主流 3D 打印耗材。</w:t>
            </w:r>
          </w:p>
          <w:p w14:paraId="7C4CEC3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8.基础实用功能：支持热端快速拆卸、主动振动补偿、自动热床调平功能；配备双摄像头视觉系统，可实现打印首层检测、打印异常检测、异物检测、硬件配置识别扫描。</w:t>
            </w:r>
          </w:p>
          <w:p w14:paraId="1EAFD6E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9.安全防护与状态监测：具备开门检测、断料检测、缠料检测、断电续打功能；搭载设备健康管理模块，可实时监测整机运行状态。</w:t>
            </w:r>
          </w:p>
          <w:p w14:paraId="4E6493C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10.耗材与多色打印：支持耗材用量、剩余料量检测功能；具备多色打印能力，最大支持色彩数量不少于 24 色。</w:t>
            </w:r>
          </w:p>
          <w:p w14:paraId="4D16736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11.通风过滤与腔体温控：配备闭环调速风扇系统、自动风门及空气净化过滤装置；配置活性炭滤芯（初级过滤等级 G3）、HEPA 高效滤网（等级 H12）。支持腔体主动恒温控制，采用多传感器闭环温控设计，腔体最高加热温度不低于 65℃。</w:t>
            </w:r>
          </w:p>
          <w:p w14:paraId="6581A99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12.人机交互:配备触控显示屏，屏幕尺寸不大于 5 英寸，屏内集成高清摄像单元，支持实时画面监控与延时影像录制。设备支持触控屏、手机端 APP、电脑端软件三种操控方式。</w:t>
            </w:r>
          </w:p>
          <w:p w14:paraId="7568A83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u w:val="none"/>
                <w:lang w:bidi="ar"/>
              </w:rPr>
              <w:t>13.网络通讯：支持 Wi-Fi 无线联网，兼容 IEEE 802.11a/b/g/n 通讯协议。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（二）课程包：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1.配一套3D打印基础智能主题课程包：以基础智能硬件和3D打印搭建相结合，</w:t>
            </w:r>
            <w:r>
              <w:rPr>
                <w:rFonts w:hint="eastAsia" w:ascii="宋体" w:hAnsi="宋体" w:eastAsia="宋体" w:cs="宋体"/>
                <w:color w:val="000000"/>
                <w:kern w:val="0"/>
                <w:sz w:val="20"/>
                <w:szCs w:val="20"/>
                <w:u w:val="none"/>
                <w:lang w:bidi="ar"/>
              </w:rPr>
              <w:t>课程包包含但红绿灯、手持风扇、双控灯、双足机器人、停车杆、循迹小车、传送带、向日葵等主题项目，将电子开源硬件与3D打印深度融合，覆盖交通、家居、仿生、工业等场景</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2.核心组件：</w:t>
            </w:r>
            <w:r>
              <w:rPr>
                <w:rFonts w:hint="eastAsia" w:ascii="宋体" w:hAnsi="宋体" w:eastAsia="宋体" w:cs="宋体"/>
                <w:color w:val="000000"/>
                <w:kern w:val="0"/>
                <w:sz w:val="20"/>
                <w:szCs w:val="20"/>
                <w:u w:val="none"/>
                <w:lang w:bidi="ar"/>
              </w:rPr>
              <w:t>包含开源控制板、LED、直流电机、舵机、超声波/红外/光敏传感器等3D打印结构</w:t>
            </w:r>
            <w:r>
              <w:rPr>
                <w:rFonts w:hint="eastAsia" w:ascii="宋体" w:hAnsi="宋体" w:eastAsia="宋体" w:cs="宋体"/>
                <w:i w:val="0"/>
                <w:iCs w:val="0"/>
                <w:color w:val="000000"/>
                <w:kern w:val="0"/>
                <w:sz w:val="20"/>
                <w:szCs w:val="20"/>
                <w:u w:val="none"/>
                <w:lang w:val="en-US" w:eastAsia="zh-CN" w:bidi="ar"/>
              </w:rPr>
              <w:t>；一体化支架、仿生机械、微缩场景、功能外壳等可定制模型。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（三）3D打印耗材：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1.75mmPLA耗材1000g。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（四）硬件配置：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内存容量：不低于16GB；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屏幕色域：45%NTSC；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屏幕刷新率：不低于144Hz；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显卡：不低于RTX4050；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屏幕尺寸：不低于15.0英寸；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屏幕类型：IPS；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固态硬盘（SSD）：不低于512GB；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显示端口：HDMI接口；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电池容量：70Wh；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（五）产品组成：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包含高速多彩3D打印机1台，3D打印耗材4卷，便携操作终端1台。</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52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C09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1FE6">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37FD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DD2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6D3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高速3D打印机</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4F0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（一）3D打印机参数：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1.成型技术：熔融沉积成型。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2.打印尺寸：≥256*256*256mm³。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3.工具头：喷嘴最高温度不低于300℃，自带0.4mm直径喷嘴，可扩展0.2mm，0.6mm，0.8mm直径喷嘴。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4.热床：低温打印面板，可扩展高温打印面板和PEI纹理打印面板。热床最高温度不低于110℃，220V；120℃，110V。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5.速度：工具头最大移动速度不低于500mm/s，工具头最大移动加速度不低于20m/s²，热端最大流速不低于32mm³/s（ABS材料）。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6.支持常</w:t>
            </w:r>
            <w:r>
              <w:rPr>
                <w:rFonts w:hint="eastAsia" w:ascii="宋体" w:hAnsi="宋体" w:eastAsia="宋体" w:cs="宋体"/>
                <w:color w:val="000000"/>
                <w:kern w:val="0"/>
                <w:sz w:val="20"/>
                <w:szCs w:val="20"/>
                <w:u w:val="none"/>
                <w:lang w:bidi="ar"/>
              </w:rPr>
              <w:t>规适配耗材</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7.传感器：包含微激光雷达、高清摄像头、开门检测传感器、断料检测传感器、温度传感器等。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电子设备：支持Wi-Fi、以太网、USB等行业通用通信协议，可实现打印机与供料系统、上位机软件的稳定数据通信，满足高速多彩打印的联动控制需求（用于打印机和AMS通信），可以通过APP和电脑端应用远程操控打印机和观看打印机视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9.健康管理系统：负责收集和监控整个系统状态，包括：硬件连接、工作状态机械状态等。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10.材料系统：支持多色打印：支持4色及以上多色打印功能，可通过标配或合规扩展配件实现，不限制特定换料系统及技术方案。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（二）3D打印耗材：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1.75mmPLA耗材1000g。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（三）硬件配置：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内存容量：不低于16GB；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屏幕色域：45%NTSC；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屏幕刷新率：不低于144Hz；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显卡：不低于RTX4050；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屏幕尺寸：不低于15.0英寸；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屏幕类型：IPS；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固态硬盘（SSD）：不低于512GB；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显示端口：HDMI接口；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电池容量：70Wh；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（四）产品组成：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包含高速3D打印机1台，3D打印耗材4卷，便携操作终端1台。</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B8D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54A3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B07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EC80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EFFC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08E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专业级光固化3D打印机</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8D8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（一）光固化3D打印机参数：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u w:val="none"/>
                <w:lang w:bidi="ar"/>
              </w:rPr>
              <w:t>1.光源配置： 紫外线集成灯珠。</w:t>
            </w:r>
          </w:p>
          <w:p w14:paraId="0F1421F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2.切片软件操作系统：市场通用性能稳定的系统 。具备3D打印切片功能，支持常规3D打印切片格式，可实现模型一键导入、分层切片、路径规划、参数调整、打印预览等核心功能，提供具有国产自主知识产权的正版永久授权软件。切片格式： STL，OBJ 。</w:t>
            </w:r>
          </w:p>
          <w:p w14:paraId="0BF538E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3.打印速度： 1~4s/层 。抬升速度： 60-300mm/min 。</w:t>
            </w:r>
          </w:p>
          <w:p w14:paraId="77CA872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4.打印层厚： 0.01-0.1mm 。</w:t>
            </w:r>
          </w:p>
          <w:p w14:paraId="4D0A5E7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5.分辨率： ≥7K13.6寸黑白屏(6480*3600像素)</w:t>
            </w:r>
          </w:p>
          <w:p w14:paraId="681359A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6.支持耗材： 405nm光敏树脂，可兼容第三方树脂 。</w:t>
            </w:r>
          </w:p>
          <w:p w14:paraId="2E459EF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7.Z轴类型： 双线性导轨+滚珠丝杆 。</w:t>
            </w:r>
          </w:p>
          <w:p w14:paraId="366F01F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 xml:space="preserve">8.打印尺寸：不低于 298*165*300mm 。。 </w:t>
            </w:r>
          </w:p>
          <w:p w14:paraId="5A85C39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9.连接方式： U盘/WIFI 。</w:t>
            </w:r>
          </w:p>
          <w:p w14:paraId="7CB29E8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10.Z轴类型： 双线性导轨+滚珠丝杆 。</w:t>
            </w:r>
          </w:p>
          <w:p w14:paraId="6694BF9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11.云平台：支持在云端模型库中共享和存储模型数据。上传模型后可以使用应用内的3D切片器对上传的模型文件进行切片并在手机上生成G代码文件。支持3D照片生成模型功能。用户可以注册登录个人账号，自带视频，图片，模型上传功能，支持点赞、评论、分享、下载等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（二）光固化打印耗材20卷：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u w:val="none"/>
                <w:lang w:bidi="ar"/>
              </w:rPr>
              <w:t>1.物理性能参数：密度：1.05-1.25g/cm³（@25℃）。粘度：100-350MPa·s。邵氏硬度：80-85D。</w:t>
            </w:r>
          </w:p>
          <w:p w14:paraId="4C6A0B0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2.力学性能参数：冲击强度：76J/m。拉伸强度：47MPa。拉伸模量：697MPa。最大弯曲强度：74MPa。最大力点的变形：9.12mm。弯曲弹性模量：996MPa。屈服点伸长率：7.65%。断裂伸长率：15%。</w:t>
            </w:r>
          </w:p>
          <w:p w14:paraId="5D5ECC5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（三）硬件配置：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1.内存容量：不低于16GB；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2.屏幕色域：45%NTSC；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3.屏幕刷新率：不低于144Hz；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4.显卡：集成或独立显卡；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5.屏幕尺寸：不低于15.0英寸；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6.屏幕类型：IPS；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7.屏幕分辨率：1920*1080；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8.固态硬盘（SSD）：不低于512GB；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9.显示端口：HDMI接口；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10.电池容量：70Wh；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（四）产品组成：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包含专业级光固化3D打印机1台，光固化打印耗材20卷，便携操作终端1台。</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160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FBA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089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661E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B98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A09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极速智能激光切割机</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01CA">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lang w:val="en-US" w:eastAsia="zh-CN" w:bidi="ar"/>
              </w:rPr>
              <w:t>（一）</w:t>
            </w:r>
            <w:r>
              <w:rPr>
                <w:rFonts w:hint="eastAsia" w:ascii="宋体" w:hAnsi="宋体" w:eastAsia="宋体" w:cs="宋体"/>
                <w:i w:val="0"/>
                <w:iCs w:val="0"/>
                <w:color w:val="000000"/>
                <w:kern w:val="0"/>
                <w:sz w:val="20"/>
                <w:szCs w:val="20"/>
                <w:u w:val="none"/>
                <w:lang w:val="en-US" w:eastAsia="zh-CN" w:bidi="ar"/>
              </w:rPr>
              <w:t>激光切割机参数：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1.加工平台：≥1000*600mm丝杆电动升降平台，双平台配置，蜂巢板平台+铝刀条平台。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2.激光类型与功率：≥80w二氧化碳激光管。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3.激光寻焦方式：支持自动对焦及手动对焦双模式。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4.平台高度：平台支持升降，升降纵深最大为200mm。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5.定位方式：支持机头定位巡边，支持摄像头辅助定位。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6.定位指示：红光射线与CO2光束重叠定位。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7.速度与精度：最大运行速度1000mm/s；Z轴精密丝杆高速电动启停。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8.安全设计：漏电保护系统；强制水冷保护系统；盖板开盖保护功能；工作状态急停保护系统；封闭式光路系统；设备主体接口采用凹入防磕碰设计。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9.产品尺寸：≥1480mm*1050mm*1030mm。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10.内置智能高清摄像头：≥500W超大广角鱼眼摄像头，支持手绘图像由摄像头直接提取并一键加工，能实现动图精准定位且定位精度小于0.1mm。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11.控制台：液晶屏触摸控制台，智能UI界面显示。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12.软件支持：支持激光软件、矢量图绘制软件等包括：CorelDraw、AutoCAD，Inkscape，Sketchup，Lightburn等。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13.文件支持格式：可直接打开SVG，DXF，PLT，AI等矢量格式，JPG，BMP等图片格式。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14.加工支持：支持多种加工模式：切割、雕刻、图片雕刻、浮雕雕刻。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15.加工特效：支持切缝补偿、路径自优化、自动吹气、自动工时预估、仿真预览等。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（二）桌面式激光切割机工具包：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包含电源线、USB线、航空接口线、精美护目镜、排烟管*2、金属卡箍*3、拐头扳手*4、螺丝刀、酒精棉棒、油瓶及滴管、无尘擦拭布*3、美纹纸胶带、毛刷、强磁铁*4、U盘、斜口钳、备用件等。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（三）激光切割机基础耗材包：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1.椴木板，尺寸为：300*450*3mm，数量48张8整张。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2.奥松板，尺寸为：300*450*3mm，数量40张2整张。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3.牛皮纸，尺寸为A3大小牛皮纸，数量50张。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（四）硬件配置：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内存容量：不低于16GB；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屏幕色域：45%NTSC；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屏幕刷新率：不低于144Hz；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显卡：不低于RTX4050；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屏幕尺寸：不低于15.0英寸；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屏幕类型：IPS；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屏幕分辨率：1920*1080；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固态硬盘（SSD）：不低于512GB；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显示端口：HDMI接口；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电池容量：70Wh；</w:t>
            </w:r>
          </w:p>
          <w:p w14:paraId="7D442439">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sz w:val="20"/>
                <w:szCs w:val="20"/>
              </w:rPr>
            </w:pPr>
            <w:r>
              <w:rPr>
                <w:rFonts w:hint="eastAsia" w:ascii="宋体" w:hAnsi="宋体" w:eastAsia="宋体" w:cs="宋体"/>
                <w:i w:val="0"/>
                <w:iCs w:val="0"/>
                <w:color w:val="000000"/>
                <w:kern w:val="2"/>
                <w:sz w:val="20"/>
                <w:szCs w:val="20"/>
                <w:lang w:val="en-US" w:eastAsia="zh-CN" w:bidi="ar-SA"/>
              </w:rPr>
              <w:t>（五）</w:t>
            </w:r>
            <w:r>
              <w:rPr>
                <w:rFonts w:hint="eastAsia" w:ascii="宋体" w:hAnsi="宋体" w:eastAsia="宋体" w:cs="宋体"/>
                <w:color w:val="000000"/>
                <w:sz w:val="20"/>
                <w:szCs w:val="20"/>
              </w:rPr>
              <w:t>激光切割机配套课程资源：</w:t>
            </w:r>
          </w:p>
          <w:p w14:paraId="16BC33A9">
            <w:pPr>
              <w:keepNext w:val="0"/>
              <w:keepLines w:val="0"/>
              <w:pageBreakBefore w:val="0"/>
              <w:widowControl/>
              <w:numPr>
                <w:ilvl w:val="0"/>
                <w:numId w:val="0"/>
              </w:numPr>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u w:val="none"/>
                <w:lang w:bidi="ar"/>
              </w:rPr>
              <w:t>课程包括：如认识激光、3D动物制作、动漫大集合、木纹眼镜的制作、笔筒的制作、手绘勋章的制作、木艺花盆的制作、激光定制画、激光名片的制作、大作品骰子的制作、激光书签的制作、激光剪纸画的制作、存钱罐的制作、牛顿摆的制作、木陀螺的制作、测距机器人的制作、日地月场景的制作、AJ鞋子的制作、大作品VR眼镜的制作、玉兔捣药的制作、磁悬浮笔芯的制作、国旗升的制作、光影小夜灯的制作、伸缩抓的制作、密码箱的制作、吸烟报警器的制作、手持风扇的制作、天空之城的制作、流浪地球加湿器的制作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（六）产品组成：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包含极速智能激光切割机1套，桌面式激光切割机工具包1套，激光切割机基础耗材包10套，激光切割机基础耗材包10套</w:t>
            </w:r>
            <w:r>
              <w:rPr>
                <w:rFonts w:hint="eastAsia" w:ascii="宋体" w:hAnsi="宋体" w:eastAsia="宋体" w:cs="宋体"/>
                <w:color w:val="000000"/>
                <w:kern w:val="0"/>
                <w:sz w:val="20"/>
                <w:szCs w:val="20"/>
                <w:u w:val="none"/>
                <w:lang w:bidi="ar"/>
              </w:rPr>
              <w:t>，激光切割机配套课程资源1套</w:t>
            </w:r>
            <w:r>
              <w:rPr>
                <w:rFonts w:hint="eastAsia" w:ascii="宋体" w:hAnsi="宋体" w:eastAsia="宋体" w:cs="宋体"/>
                <w:i w:val="0"/>
                <w:iCs w:val="0"/>
                <w:color w:val="000000"/>
                <w:kern w:val="0"/>
                <w:sz w:val="20"/>
                <w:szCs w:val="20"/>
                <w:u w:val="none"/>
                <w:lang w:val="en-US" w:eastAsia="zh-CN" w:bidi="ar"/>
              </w:rPr>
              <w:t>，便携操作终端1台。</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C05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35B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E43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63F0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1D3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C48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EDC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54B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47C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9CA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14325"/>
                  <wp:effectExtent l="0" t="0" r="0" b="9525"/>
                  <wp:docPr id="224" name="图片 211"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11" descr="IMG_466"/>
                          <pic:cNvPicPr>
                            <a:picLocks noChangeAspect="1"/>
                          </pic:cNvPicPr>
                        </pic:nvPicPr>
                        <pic:blipFill>
                          <a:blip r:embed="rId88"/>
                          <a:stretch>
                            <a:fillRect/>
                          </a:stretch>
                        </pic:blipFill>
                        <pic:spPr>
                          <a:xfrm>
                            <a:off x="0" y="0"/>
                            <a:ext cx="285750" cy="314325"/>
                          </a:xfrm>
                          <a:prstGeom prst="rect">
                            <a:avLst/>
                          </a:prstGeom>
                          <a:noFill/>
                          <a:ln w="9525">
                            <a:noFill/>
                          </a:ln>
                        </pic:spPr>
                      </pic:pic>
                    </a:graphicData>
                  </a:graphic>
                </wp:inline>
              </w:drawing>
            </w:r>
          </w:p>
        </w:tc>
      </w:tr>
      <w:tr w14:paraId="271C4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FF0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F43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240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93B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A25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8DA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212" name="图片 212"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IMG_467"/>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0E994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BF2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21A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6D2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84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EA0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F44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223" name="图片 213"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13" descr="IMG_468"/>
                          <pic:cNvPicPr>
                            <a:picLocks noChangeAspect="1"/>
                          </pic:cNvPicPr>
                        </pic:nvPicPr>
                        <pic:blipFill>
                          <a:blip r:embed="rId30"/>
                          <a:stretch>
                            <a:fillRect/>
                          </a:stretch>
                        </pic:blipFill>
                        <pic:spPr>
                          <a:xfrm>
                            <a:off x="0" y="0"/>
                            <a:ext cx="381000" cy="314325"/>
                          </a:xfrm>
                          <a:prstGeom prst="rect">
                            <a:avLst/>
                          </a:prstGeom>
                          <a:noFill/>
                          <a:ln w="9525">
                            <a:noFill/>
                          </a:ln>
                        </pic:spPr>
                      </pic:pic>
                    </a:graphicData>
                  </a:graphic>
                </wp:inline>
              </w:drawing>
            </w:r>
          </w:p>
        </w:tc>
      </w:tr>
      <w:tr w14:paraId="2B55B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891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C5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F92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1.参考尺寸：340*240*420mm±5mm。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A1E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FA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A1E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14325"/>
                  <wp:effectExtent l="0" t="0" r="0" b="9525"/>
                  <wp:docPr id="225" name="图片 214"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14" descr="IMG_469"/>
                          <pic:cNvPicPr>
                            <a:picLocks noChangeAspect="1"/>
                          </pic:cNvPicPr>
                        </pic:nvPicPr>
                        <pic:blipFill>
                          <a:blip r:embed="rId11"/>
                          <a:stretch>
                            <a:fillRect/>
                          </a:stretch>
                        </pic:blipFill>
                        <pic:spPr>
                          <a:xfrm>
                            <a:off x="0" y="0"/>
                            <a:ext cx="342900" cy="314325"/>
                          </a:xfrm>
                          <a:prstGeom prst="rect">
                            <a:avLst/>
                          </a:prstGeom>
                          <a:noFill/>
                          <a:ln w="9525">
                            <a:noFill/>
                          </a:ln>
                        </pic:spPr>
                      </pic:pic>
                    </a:graphicData>
                  </a:graphic>
                </wp:inline>
              </w:drawing>
            </w:r>
          </w:p>
        </w:tc>
      </w:tr>
      <w:tr w14:paraId="08A72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FB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743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8F6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1.参考尺寸：1400*800*730mm±5mm。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9D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81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831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14325"/>
                  <wp:effectExtent l="0" t="0" r="9525" b="9525"/>
                  <wp:docPr id="214" name="图片 215"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5" descr="IMG_470"/>
                          <pic:cNvPicPr>
                            <a:picLocks noChangeAspect="1"/>
                          </pic:cNvPicPr>
                        </pic:nvPicPr>
                        <pic:blipFill>
                          <a:blip r:embed="rId92"/>
                          <a:stretch>
                            <a:fillRect/>
                          </a:stretch>
                        </pic:blipFill>
                        <pic:spPr>
                          <a:xfrm>
                            <a:off x="0" y="0"/>
                            <a:ext cx="238125" cy="314325"/>
                          </a:xfrm>
                          <a:prstGeom prst="rect">
                            <a:avLst/>
                          </a:prstGeom>
                          <a:noFill/>
                          <a:ln w="9525">
                            <a:noFill/>
                          </a:ln>
                        </pic:spPr>
                      </pic:pic>
                    </a:graphicData>
                  </a:graphic>
                </wp:inline>
              </w:drawing>
            </w:r>
          </w:p>
        </w:tc>
      </w:tr>
      <w:tr w14:paraId="79D5B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BCE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634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定制展示柜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FB9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1.参考尺寸：深600mm*高2200mm±5mm。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5.结构：上部为开放展示格或洞洞板展示墙，下部为带门储物柜。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C4F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F63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296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14325"/>
                  <wp:effectExtent l="0" t="0" r="0" b="9525"/>
                  <wp:docPr id="213" name="图片 216"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6" descr="IMG_471"/>
                          <pic:cNvPicPr>
                            <a:picLocks noChangeAspect="1"/>
                          </pic:cNvPicPr>
                        </pic:nvPicPr>
                        <pic:blipFill>
                          <a:blip r:embed="rId103"/>
                          <a:stretch>
                            <a:fillRect/>
                          </a:stretch>
                        </pic:blipFill>
                        <pic:spPr>
                          <a:xfrm>
                            <a:off x="0" y="0"/>
                            <a:ext cx="419100" cy="314325"/>
                          </a:xfrm>
                          <a:prstGeom prst="rect">
                            <a:avLst/>
                          </a:prstGeom>
                          <a:noFill/>
                          <a:ln w="9525">
                            <a:noFill/>
                          </a:ln>
                        </pic:spPr>
                      </pic:pic>
                    </a:graphicData>
                  </a:graphic>
                </wp:inline>
              </w:drawing>
            </w:r>
          </w:p>
        </w:tc>
      </w:tr>
      <w:tr w14:paraId="7177C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83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92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洞洞板工具墙板</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451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1.材质：实木松木材质。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2.油漆：采用环保木器漆，反复打磨上漆并保留原有木纹。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3.配件：配套层板和火柴棍。</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83C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8D5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1B45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14325"/>
                  <wp:effectExtent l="0" t="0" r="0" b="9525"/>
                  <wp:docPr id="215" name="图片 217"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7" descr="IMG_472"/>
                          <pic:cNvPicPr>
                            <a:picLocks noChangeAspect="1"/>
                          </pic:cNvPicPr>
                        </pic:nvPicPr>
                        <pic:blipFill>
                          <a:blip r:embed="rId89"/>
                          <a:stretch>
                            <a:fillRect/>
                          </a:stretch>
                        </pic:blipFill>
                        <pic:spPr>
                          <a:xfrm>
                            <a:off x="0" y="0"/>
                            <a:ext cx="476250" cy="314325"/>
                          </a:xfrm>
                          <a:prstGeom prst="rect">
                            <a:avLst/>
                          </a:prstGeom>
                          <a:noFill/>
                          <a:ln w="9525">
                            <a:noFill/>
                          </a:ln>
                        </pic:spPr>
                      </pic:pic>
                    </a:graphicData>
                  </a:graphic>
                </wp:inline>
              </w:drawing>
            </w:r>
          </w:p>
        </w:tc>
      </w:tr>
      <w:tr w14:paraId="7C1FD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6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901E1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四十五、人工智能机器人实验室-3#4F</w:t>
            </w:r>
          </w:p>
        </w:tc>
      </w:tr>
      <w:tr w14:paraId="51F4B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D05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BB8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无人驾驶竞赛设备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150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1.主控板参数：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支持人工智能相关算法（图像识别、语音识别等），主控板I/O脚位完全兼容ArduinoUNO，支持常见Arduino传感器，不改写传感器库文件。主控板支持人工智能本地化运行，不依赖网络环境。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1)处理器：双核，主频≥1.2GHz。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2)内存：≥512MB。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3)存储：≥8GBeMMCFlashMemory。</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4)图形：≥ARMMali-400MP2GPU。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5)音频：立体声音频编解码器，兼容Linux系统，支持双声道音频输入输出，可实现语音识别、音频播放功能。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6)电源：5V/1ADC-IN。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7)操作系统:至少支持Linux。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2.无人车扩展板参数：包含多个4pin接口、I2C接口、UART接口、电源输出接口，兼容Arduino接口排针（数字接口、模拟接口、电源接口）。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3.摄像头模块参数：包含1个高清无畸变摄像头，可完成道路环境识别和交通标志识别。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TOF激光雷达模块参数：包含多个TOF激光雷达，其快速测距频率≥50Hz，精确测距范围≥4m。传感器应集成SPAD接收阵列、物理红外滤光片和光学器件，可用于绝对距离测量，不受目标颜色和反射率影响。外壳应集成两个m4螺丝孔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1)工作电压:3.3V/5V。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2)产品尺寸:≤34.6*16*16mm。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3)测距距离:40~4000mm。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4)测距精度:±5%。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5)测距时间(min):≤20ms(短距离模式)，≤33ms(中距离/长距离模式)。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6)测距角度:≥27°。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7)激光波长:≥940nm。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8)工作温度:-20~80°C。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5.减速电机参数：包含多个减速电机，每个电机额定电压12V，减速比1:30，额定转速每分钟≥170rpm，额定电流≥0.19A，额定扭矩≥0.6kg·cm。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6.其他配件：包含8GSD卡，USB数据线，电源适配器，IIC扩展板，12V6A锂电池组等。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配套多个课时的无人驾驶课程资源，课程内容包括：认识无人车、无人驾驶系统、无人驾驶的分级、无人车的发展、搭建无人车、麦克纳姆轮结构与工作原理、初识编程软件、控制无人车的程序编写、图像识别的流程、无人车自动巡航测试、无人车与交通标志、赛道固定路标识别、ToF雷达工作原理与前部碰撞预警、无人车紧急制动与避障、无人车盲区监测、无人车自动泊车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8.同时需提供无人车与交通标志课件样课，样课内容包含情景导入、概念建构、程序分析、编写程序、活动探究、总结思考等完整教学环节，满足教学实训使用要求。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57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06D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7B40">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D7D7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15A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297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无人驾驶赛事模拟训练地图</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B1A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1.地图材质：高级油画布，地图尺寸不低于4m*5m。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2.包含15-20个路标，单个路标尺寸不低于22cm*22cm。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3.特点：适用于赛前针对性模拟练习，比较贴近实际赛事的地图，路线较复杂。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667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7D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AA8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37F17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892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4E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智能足式机器人竞赛设备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8FA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i w:val="0"/>
                <w:iCs w:val="0"/>
                <w:color w:val="000000"/>
                <w:kern w:val="0"/>
                <w:sz w:val="20"/>
                <w:szCs w:val="20"/>
                <w:u w:val="none"/>
                <w:lang w:val="en-US" w:eastAsia="zh-CN" w:bidi="ar"/>
              </w:rPr>
              <w:t>1.含多种</w:t>
            </w:r>
            <w:r>
              <w:rPr>
                <w:rFonts w:hint="eastAsia" w:ascii="宋体" w:hAnsi="宋体" w:eastAsia="宋体" w:cs="宋体"/>
                <w:color w:val="000000"/>
                <w:kern w:val="0"/>
                <w:sz w:val="20"/>
                <w:szCs w:val="20"/>
                <w:u w:val="none"/>
                <w:lang w:bidi="ar"/>
              </w:rPr>
              <w:t>配件</w:t>
            </w:r>
            <w:r>
              <w:rPr>
                <w:rFonts w:hint="eastAsia" w:ascii="宋体" w:hAnsi="宋体" w:eastAsia="宋体" w:cs="宋体"/>
                <w:color w:val="000000"/>
                <w:kern w:val="0"/>
                <w:sz w:val="20"/>
                <w:szCs w:val="20"/>
                <w:u w:val="none"/>
                <w:lang w:eastAsia="zh-CN" w:bidi="ar"/>
              </w:rPr>
              <w:t>、</w:t>
            </w:r>
            <w:r>
              <w:rPr>
                <w:rFonts w:hint="eastAsia" w:ascii="宋体" w:hAnsi="宋体" w:eastAsia="宋体" w:cs="宋体"/>
                <w:color w:val="000000"/>
                <w:kern w:val="0"/>
                <w:sz w:val="20"/>
                <w:szCs w:val="20"/>
                <w:u w:val="none"/>
                <w:lang w:val="en-US" w:eastAsia="zh-CN" w:bidi="ar"/>
              </w:rPr>
              <w:t>零件，</w:t>
            </w:r>
            <w:r>
              <w:rPr>
                <w:rFonts w:hint="eastAsia" w:ascii="宋体" w:hAnsi="宋体" w:eastAsia="宋体" w:cs="宋体"/>
                <w:color w:val="000000"/>
                <w:kern w:val="0"/>
                <w:sz w:val="20"/>
                <w:szCs w:val="20"/>
                <w:u w:val="none"/>
                <w:lang w:bidi="ar"/>
              </w:rPr>
              <w:t>品类齐全，套件可拼装主流机器人结构，可搭建平衡车、变形车、轮足机器人、四足机器狗、四足蜘蛛等</w:t>
            </w:r>
            <w:r>
              <w:rPr>
                <w:rFonts w:hint="eastAsia" w:ascii="宋体" w:hAnsi="宋体" w:eastAsia="宋体" w:cs="宋体"/>
                <w:color w:val="000000"/>
                <w:kern w:val="0"/>
                <w:sz w:val="20"/>
                <w:szCs w:val="20"/>
                <w:u w:val="none"/>
                <w:lang w:val="en-US" w:eastAsia="zh-CN" w:bidi="ar"/>
              </w:rPr>
              <w:t>多</w:t>
            </w:r>
            <w:r>
              <w:rPr>
                <w:rFonts w:hint="eastAsia" w:ascii="宋体" w:hAnsi="宋体" w:eastAsia="宋体" w:cs="宋体"/>
                <w:color w:val="000000"/>
                <w:kern w:val="0"/>
                <w:sz w:val="20"/>
                <w:szCs w:val="20"/>
                <w:u w:val="none"/>
                <w:lang w:bidi="ar"/>
              </w:rPr>
              <w:t>种形态；可满足各类机器人竞赛及日常机械结构实训教学需求</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2.多功能控制器：配置多个麦阵列麦克风，喇叭模块，触控显示屏，多个轴陀螺仪，开源接口等，可以实现自然语音交互、机器人运动控制等功能，多个模块接口，实现设计程序运行，让搭建的作品动起来。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3.智能语音：本地VAD、在线ASR和在线TTS语音功能、NLP功能、麦降噪、响度检测。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机器视觉：单、双轨车道识别、二维码识别、定位识别、交通标志识别、车牌识别、颜色识别、自定义颜色识别、人脸识别、人脸特征（口罩、情绪、性别）识别、人体姿态识别、文字识别、手势识别、自定义模型训练CNN、Wi-Fi图传、识别结果图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color w:val="000000"/>
                <w:kern w:val="0"/>
                <w:sz w:val="20"/>
                <w:szCs w:val="20"/>
                <w:u w:val="none"/>
                <w:lang w:bidi="ar"/>
              </w:rPr>
              <w:t>5</w:t>
            </w:r>
            <w:r>
              <w:rPr>
                <w:rFonts w:hint="eastAsia" w:ascii="宋体" w:hAnsi="宋体" w:eastAsia="宋体" w:cs="宋体"/>
                <w:color w:val="000000"/>
                <w:kern w:val="0"/>
                <w:sz w:val="20"/>
                <w:szCs w:val="20"/>
                <w:u w:val="none"/>
                <w:lang w:eastAsia="zh-CN" w:bidi="ar"/>
              </w:rPr>
              <w:t>.</w:t>
            </w:r>
            <w:r>
              <w:rPr>
                <w:rFonts w:hint="eastAsia" w:ascii="宋体" w:hAnsi="宋体" w:eastAsia="宋体" w:cs="宋体"/>
                <w:color w:val="000000"/>
                <w:kern w:val="0"/>
                <w:sz w:val="20"/>
                <w:szCs w:val="20"/>
                <w:u w:val="none"/>
                <w:lang w:bidi="ar"/>
              </w:rPr>
              <w:t>运控算法：自适应算法、步态算法、自平衡算法、里程算法</w:t>
            </w:r>
            <w:r>
              <w:rPr>
                <w:rFonts w:hint="eastAsia" w:ascii="宋体" w:hAnsi="宋体" w:eastAsia="宋体" w:cs="宋体"/>
                <w:color w:val="000000"/>
                <w:kern w:val="0"/>
                <w:sz w:val="20"/>
                <w:szCs w:val="20"/>
                <w:u w:val="none"/>
                <w:lang w:val="en-US" w:eastAsia="zh-CN" w:bidi="ar"/>
              </w:rPr>
              <w:t>等</w:t>
            </w:r>
            <w:r>
              <w:rPr>
                <w:rFonts w:hint="eastAsia" w:ascii="宋体" w:hAnsi="宋体" w:eastAsia="宋体" w:cs="宋体"/>
                <w:color w:val="000000"/>
                <w:kern w:val="0"/>
                <w:sz w:val="20"/>
                <w:szCs w:val="20"/>
                <w:u w:val="none"/>
                <w:lang w:eastAsia="zh-CN" w:bidi="ar"/>
              </w:rPr>
              <w:t>。</w:t>
            </w:r>
          </w:p>
          <w:p w14:paraId="5E317D4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u w:val="none"/>
                <w:lang w:bidi="ar"/>
              </w:rPr>
              <w:t>6</w:t>
            </w:r>
            <w:r>
              <w:rPr>
                <w:rFonts w:hint="eastAsia" w:ascii="宋体" w:hAnsi="宋体" w:eastAsia="宋体" w:cs="宋体"/>
                <w:color w:val="000000"/>
                <w:kern w:val="0"/>
                <w:sz w:val="20"/>
                <w:szCs w:val="20"/>
                <w:u w:val="none"/>
                <w:lang w:eastAsia="zh-CN" w:bidi="ar"/>
              </w:rPr>
              <w:t>.</w:t>
            </w:r>
            <w:r>
              <w:rPr>
                <w:rFonts w:hint="eastAsia" w:ascii="宋体" w:hAnsi="宋体" w:eastAsia="宋体" w:cs="宋体"/>
                <w:color w:val="000000"/>
                <w:kern w:val="0"/>
                <w:sz w:val="20"/>
                <w:szCs w:val="20"/>
                <w:u w:val="none"/>
                <w:lang w:bidi="ar"/>
              </w:rPr>
              <w:t>机器协作：多设备通信。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242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C04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7C18">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596F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6E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739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智能轮式机器人竞赛设备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8EB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（一）功能描述：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1.多拟态AI机器人，产品包含结构件、执行件和主控。配合3D动态图纸和可视化编程，趣味性的学习加动手操作，让学生从零基础轻松进入机器人世界，</w:t>
            </w:r>
            <w:r>
              <w:rPr>
                <w:rFonts w:hint="eastAsia" w:ascii="宋体" w:hAnsi="宋体" w:eastAsia="宋体" w:cs="宋体"/>
                <w:color w:val="000000"/>
                <w:kern w:val="0"/>
                <w:sz w:val="20"/>
                <w:szCs w:val="20"/>
                <w:u w:val="none"/>
                <w:lang w:bidi="ar"/>
              </w:rPr>
              <w:t>满足竞赛要求的课程主题和学习课时</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2.要求平台同时能运行多个算法模型。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（二）配置要求：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w:t>
            </w:r>
            <w:r>
              <w:rPr>
                <w:rFonts w:hint="eastAsia" w:ascii="宋体" w:hAnsi="宋体" w:eastAsia="宋体" w:cs="宋体"/>
                <w:color w:val="000000"/>
                <w:kern w:val="0"/>
                <w:sz w:val="20"/>
                <w:szCs w:val="20"/>
                <w:u w:val="none"/>
                <w:lang w:bidi="ar"/>
              </w:rPr>
              <w:t>含多种配件、零件，品类齐全，套件可拼装主流机器人结构</w:t>
            </w:r>
            <w:r>
              <w:rPr>
                <w:rFonts w:hint="eastAsia" w:ascii="宋体" w:hAnsi="宋体" w:eastAsia="宋体" w:cs="宋体"/>
                <w:i w:val="0"/>
                <w:iCs w:val="0"/>
                <w:color w:val="000000"/>
                <w:kern w:val="0"/>
                <w:sz w:val="20"/>
                <w:szCs w:val="20"/>
                <w:u w:val="none"/>
                <w:lang w:val="en-US" w:eastAsia="zh-CN" w:bidi="ar"/>
              </w:rPr>
              <w:t>，可搭建变形工程车、机械臂、麦轮车、机器狗等多种形态。</w:t>
            </w:r>
            <w:r>
              <w:rPr>
                <w:rFonts w:hint="eastAsia" w:ascii="宋体" w:hAnsi="宋体" w:eastAsia="宋体" w:cs="宋体"/>
                <w:color w:val="000000"/>
                <w:kern w:val="0"/>
                <w:sz w:val="20"/>
                <w:szCs w:val="20"/>
                <w:u w:val="none"/>
                <w:lang w:bidi="ar"/>
              </w:rPr>
              <w:t>可满足各类机器人竞赛及日常机械结构实训教学需求</w:t>
            </w:r>
            <w:r>
              <w:rPr>
                <w:rFonts w:hint="eastAsia" w:ascii="宋体" w:hAnsi="宋体" w:eastAsia="宋体" w:cs="宋体"/>
                <w:color w:val="000000"/>
                <w:kern w:val="0"/>
                <w:sz w:val="20"/>
                <w:szCs w:val="20"/>
                <w:u w:val="none"/>
                <w:lang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2.多功能控制器：配置多个麦阵列麦克风，喇叭模块，触控显示屏，多个轴陀螺仪，开源接口等，可以实现自然语音交互、机器人运动控制等功能，多个模块接口，实现设计程序运行，让搭建的作品动起来。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3.智能语音：本地VAD、在线ASR和在线TTS语音功能、NLP功能、麦降噪、响度检测。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机器视觉：单、双轨车道识别、二维码识别、定位识别、交通标志识别、车牌识别、颜色识别、自定义颜色识别、人脸识别、人脸特征（口罩、情绪、性别）识别、人体姿态识别、文字识别、手势识别、自定义模型训练CNN、Wi-Fi图传、识别结果图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5.运控算法：自适应算法、麦伦运控算法、机械臂算法、里程算法。</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76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B1B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2637">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33A7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DB8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2FA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竞赛蓝牙手柄</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8AA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1.频率范围：2.400~2.4835GHz。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2.射频发射功率：最大发身功率约4dBm。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3.最大控制距离：空旷环境下约10米。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4.蓝牙版本：蓝牙4.0。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5.电池容量：≥500mAh。</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A38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06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1E85">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9148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06A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FBB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竞赛场地设备1</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817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（一）功能描述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1.套件赛项地图包地图≥2张（分红蓝两方）。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2.赛项地图包参数如下：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红方地图≥1张；材质：地板膜过哑胶，油墨：高精度喷绘，尺寸：≥2450*1480(mm)油墨：环保油墨工艺：高清喷绘公差±20mm比例：1:1。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蓝方地图≥1张；材质：地板膜过哑胶，油墨：高精度喷绘，尺寸：≥2450*1440(mm)油墨：环保油墨工艺：高清喷绘公差±20mm比例：1:1。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道具包是根据赛项规则设计的专属场地包产品，产品包含积木结构件和EVA泡棉，学生通过搭建指南可以完成竞赛赛项任务场地模型的搭建，与地图包配合，可生成赛项活动的标准竞赛场地，满足于学生的日常学习和赛前练习调试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（二）配置要求和技术参数：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1.≥17个种类，≥85个部件，支持学生完成场地模型搭建。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2.产品的小球和方块采用新型环保塑料发泡材料（EVA），具有良好的缓冲、抗震、防潮、抗化学腐蚀等优点。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3.产品的识别卡片采用了硬卡纸，具有不易破损的特点。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（三）标准围栏包：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1.功能描述：比赛项目的配套使用产品。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2.配置要求和技术参数：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套件包含塑胶围栏、魔术贴若干等配件。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结构零件材质为ABS塑胶。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结构零件采用扣槽连接方式，无需采用铁质螺丝刀、螺母刀、扳手完成场地围栏的搭建。</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AD6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048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27A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A2CF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EAA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702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竞赛场地设备2</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137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（一）功能描述：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轮式机器人的补充套装。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（二）配置要求和技术参数：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w:t>
            </w:r>
            <w:r>
              <w:rPr>
                <w:rFonts w:hint="eastAsia" w:ascii="宋体" w:hAnsi="宋体" w:eastAsia="宋体" w:cs="宋体"/>
                <w:color w:val="000000"/>
                <w:kern w:val="0"/>
                <w:sz w:val="20"/>
                <w:szCs w:val="20"/>
                <w:u w:val="none"/>
                <w:lang w:bidi="ar"/>
              </w:rPr>
              <w:t>含多种配件、零件，品类齐全</w:t>
            </w:r>
            <w:r>
              <w:rPr>
                <w:rFonts w:hint="eastAsia" w:ascii="宋体" w:hAnsi="宋体" w:eastAsia="宋体" w:cs="宋体"/>
                <w:i w:val="0"/>
                <w:iCs w:val="0"/>
                <w:color w:val="000000"/>
                <w:kern w:val="0"/>
                <w:sz w:val="20"/>
                <w:szCs w:val="20"/>
                <w:u w:val="none"/>
                <w:lang w:val="en-US" w:eastAsia="zh-CN" w:bidi="ar"/>
              </w:rPr>
              <w:t>，可构建主流机器人形态，</w:t>
            </w:r>
            <w:r>
              <w:rPr>
                <w:rFonts w:hint="eastAsia" w:ascii="宋体" w:hAnsi="宋体" w:eastAsia="宋体" w:cs="宋体"/>
                <w:color w:val="000000"/>
                <w:kern w:val="0"/>
                <w:sz w:val="20"/>
                <w:szCs w:val="20"/>
                <w:u w:val="none"/>
                <w:lang w:bidi="ar"/>
              </w:rPr>
              <w:t>可扩展更多创意形态</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2.舵机≥4个。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3.支持图形化编程。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4.支持PC端编程。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5.舵机参数如下：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控制精度：空载≤1°，带载≤2°。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最大转速：≥60RPM。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最大扭矩：≥10.0kgf.cm。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角度范围：0～360°。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AAA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D64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E4DC">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5B751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660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5DC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竞赛场地设备3</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057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（一）功能描述：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足式机器人的补充扩展套装。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（二）配置要求和技术参数：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w:t>
            </w:r>
            <w:r>
              <w:rPr>
                <w:rFonts w:hint="eastAsia" w:ascii="宋体" w:hAnsi="宋体" w:eastAsia="宋体" w:cs="宋体"/>
                <w:color w:val="000000"/>
                <w:kern w:val="0"/>
                <w:sz w:val="20"/>
                <w:szCs w:val="20"/>
                <w:u w:val="none"/>
                <w:lang w:bidi="ar"/>
              </w:rPr>
              <w:t>含多种配件、零件，品类齐全</w:t>
            </w:r>
            <w:r>
              <w:rPr>
                <w:rFonts w:hint="eastAsia" w:ascii="宋体" w:hAnsi="宋体" w:eastAsia="宋体" w:cs="宋体"/>
                <w:i w:val="0"/>
                <w:iCs w:val="0"/>
                <w:color w:val="000000"/>
                <w:kern w:val="0"/>
                <w:sz w:val="20"/>
                <w:szCs w:val="20"/>
                <w:u w:val="none"/>
                <w:lang w:val="en-US" w:eastAsia="zh-CN" w:bidi="ar"/>
              </w:rPr>
              <w:t>，可构建主流机器人形态，</w:t>
            </w:r>
            <w:r>
              <w:rPr>
                <w:rFonts w:hint="eastAsia" w:ascii="宋体" w:hAnsi="宋体" w:eastAsia="宋体" w:cs="宋体"/>
                <w:color w:val="000000"/>
                <w:kern w:val="0"/>
                <w:sz w:val="20"/>
                <w:szCs w:val="20"/>
                <w:u w:val="none"/>
                <w:lang w:bidi="ar"/>
              </w:rPr>
              <w:t>可扩展更多创意形态</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2.支持图形化编程。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3.支持PC端编程软件。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61A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4C9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02C6">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2DF0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721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E46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竞赛场地设备4</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378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（一）功能描述：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道具包作为赛项场地搭建专属设计的道具，通过搭建指南可以完成“智慧景区”场地模型的搭建，鼓励选手对景区各环节痛点进行深入洞察，将无人驾驶、AI语音、AI视觉、机器人运动控制等前沿技术应用于景区场景，用于配合比赛所用。需符合2026年优创未来江苏省规则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（二）配置要求和技术参数：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1.教具包含EVA圆球、方块等。</w:t>
            </w:r>
            <w:r>
              <w:rPr>
                <w:rFonts w:hint="eastAsia" w:ascii="宋体" w:hAnsi="宋体" w:eastAsia="宋体" w:cs="宋体"/>
                <w:color w:val="000000"/>
                <w:kern w:val="0"/>
                <w:sz w:val="20"/>
                <w:szCs w:val="20"/>
                <w:u w:val="none"/>
                <w:lang w:bidi="ar"/>
              </w:rPr>
              <w:t>含多种配件、零件，品类齐全</w:t>
            </w:r>
            <w:r>
              <w:rPr>
                <w:rFonts w:hint="eastAsia" w:ascii="宋体" w:hAnsi="宋体" w:eastAsia="宋体" w:cs="宋体"/>
                <w:i w:val="0"/>
                <w:iCs w:val="0"/>
                <w:color w:val="000000"/>
                <w:kern w:val="0"/>
                <w:sz w:val="20"/>
                <w:szCs w:val="20"/>
                <w:u w:val="none"/>
                <w:lang w:val="en-US" w:eastAsia="zh-CN" w:bidi="ar"/>
              </w:rPr>
              <w:t>，能支持学生完成赛事场地搭建。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2.产品的斜坡和方块采用新型环保塑料发泡材料（EVA），具有良好的缓冲、抗震、防潮、抗化学腐蚀等优点。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3.产品的识别卡片采用了硬卡纸，具有不易破损的特点。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（三）地图包：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1.套件包含相关赛项地图1张。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2.地图规格参数：≥2455*1500(mm)（±10mm）采用地板膜过哑胶，喷绘。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（四）标准围栏包：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1.功能描述：赛项的配套使用产品。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2.配置要求和技术参数：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套件包含塑胶围栏、魔术贴若干等配件。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结构零件材质为ABS塑胶。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结构零件采用扣槽连接方式，无需采用铁质螺丝刀、螺母刀、扳手完成场地围栏的搭建。</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6E4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F61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B04F">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66645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8C4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3C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AI下棋机器人（围棋）设备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22D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1.不低于5寸IPS高清显示屏，分辨率不低于：1280*720。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2.毫米级精准操控机械臂；不少于3自由度；2个转动自由度+1个取子机构自由度；末端工具：电磁铁转盘，可同时取多个棋子，</w:t>
            </w:r>
            <w:r>
              <w:rPr>
                <w:rFonts w:hint="eastAsia" w:ascii="宋体" w:hAnsi="宋体" w:eastAsia="宋体" w:cs="宋体"/>
                <w:color w:val="000000"/>
                <w:kern w:val="0"/>
                <w:sz w:val="20"/>
                <w:szCs w:val="20"/>
                <w:u w:val="none"/>
                <w:lang w:bidi="ar"/>
              </w:rPr>
              <w:t>用于提高机器人对弈的速度</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3.人脸识别单台可识别</w:t>
            </w:r>
            <w:r>
              <w:rPr>
                <w:rFonts w:hint="eastAsia" w:ascii="宋体" w:hAnsi="宋体" w:eastAsia="宋体" w:cs="宋体"/>
                <w:color w:val="000000"/>
                <w:kern w:val="0"/>
                <w:sz w:val="20"/>
                <w:szCs w:val="20"/>
                <w:u w:val="none"/>
                <w:lang w:bidi="ar"/>
              </w:rPr>
              <w:t>至少一个班学生人数的信息，用于学生直接人脸识别登录操作</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4.围棋专业AI语音互动。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5.视觉定位：不小于200万高清广角摄像头及平角摄像头。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6.声音输出：不小于4Ω，3W高保真喇叭。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7.取子精度：≤1.5mm；机械臂安全性：支持碰撞检测；检测到会立即停止。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8.机械臂活动范围：不小于520mm×420mm，可完整覆盖标准围棋棋盘全部落子区域。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机器人材质：铝合金+塑胶ABS；棋子材质：塑胶ABS+五金镀锌板+PC膜；棋子尺寸：符合中国围棋协会发布的围棋通用标准，直径22mm±0.5mm，厚度不超过10mm，适配AI围棋机器人精准落子、取子的教学使用需求；棋盘参数：材质ABS，尺寸在机械臂活动范围内。</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934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543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8E03">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0980E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4E6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C3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AI下棋机器人（象棋）</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35B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1.可视化教学大屏（不低于5寸）；自带IPS高清显示屏；分辨率不少于:1280*720。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2.毫米级精准操控机械臂；不少于3自由度；2个转动自由度+1个取子机构自由度。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3.人脸识别单台可识别</w:t>
            </w:r>
            <w:r>
              <w:rPr>
                <w:rFonts w:hint="eastAsia" w:ascii="宋体" w:hAnsi="宋体" w:eastAsia="宋体" w:cs="宋体"/>
                <w:color w:val="000000"/>
                <w:kern w:val="0"/>
                <w:sz w:val="20"/>
                <w:szCs w:val="20"/>
                <w:u w:val="none"/>
                <w:lang w:bidi="ar"/>
              </w:rPr>
              <w:t>至少一个班学生人数的信息，用于学生直接人脸识别登录操作</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4.象棋专业AI语音互动。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5.栈板台数不少于18台。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6.视觉定位：不小于200万高清广角摄像头及平角摄像头。</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77E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B6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1C6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44A5B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9C1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1E0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AI宠物乐园设备</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312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eastAsia="宋体" w:cs="宋体"/>
                <w:color w:val="000000"/>
                <w:kern w:val="0"/>
                <w:sz w:val="20"/>
                <w:szCs w:val="20"/>
                <w:u w:val="none"/>
                <w:lang w:bidi="ar"/>
              </w:rPr>
              <w:t>AI宠物乐园包含仿生猫，仿生狗，仿生熊猫等；具有触摸、语音、拥抱、喂养等多种AI功能；拥有多种语音触发词、多种眼部动画</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2.自定义唤醒词；不少于六个自由度，八个触摸区域。模拟真实宠物动作。</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85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B32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3328">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1C3B3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017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03A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智能机器狗</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F8D7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1.站立尺寸：不少于67cm*35cm*56cm，(长*宽*高)。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2.自由度：≥13。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3.基础算力：≥8核高性能CPU，快速处理各类数据指令。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4.最大速度：≥3.0m/s，快速移动，高效执行任务。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5.最大载荷：≥10kg，可携带一定物资辅助作业。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6.最大攀爬落差高度：≥15cm，轻松跨越小型障碍。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7.最大爬坡角度：≥40°，爬坡能力强，拓展作业范围。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8.电池容量：≥8200mAh，保障一定时长续航。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9.续航：1.5-3.0h，依任务强度灵活调整。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产品采用一体式高度集成设计，开箱后仅需连接电源和显示屏即可使用。机械臂内置集成操作系统，无需额外连接电脑，即可通过其自身系统完成各关节的单独控制及坐标移动任务。（二）传感器：配备不少MIC阵列*1、双目相机*1、超广角相机*2、深度相机*1、超声波传感器*1、触摸传感器*1、激光雷达*1、交互显示屏*1，全方位感知周边环境，为智能决策提供精准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（三）功能参数：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1.支持姿态展示、慢跑、前后跳、跳跃、快跑等，不少于5种步态。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eastAsia="宋体" w:cs="宋体"/>
                <w:color w:val="000000"/>
                <w:kern w:val="0"/>
                <w:sz w:val="20"/>
                <w:szCs w:val="20"/>
                <w:u w:val="none"/>
                <w:lang w:bidi="ar"/>
              </w:rPr>
              <w:t>支持比如：握左手/握右手/跳舞/转圈/坐下/扭屁股/甩身/伸懒腰/跺脚/开合跳/太空步/摇头/旋转左跳70度/旋转右跳70度/前跳0.5米/俯卧撑/加油/击掌/挠痒/打拳/跳舞/后空翻等多种特技</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3.支持头部转动及触摸交互功能；触摸交互后可实现语音及肢体动作反馈。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4.头身联动功能：身体站立不动时，摄像头可以实现左右120°旋转，进行采集视觉数据。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5.AI语音交互：支持离线式语音交互及指令、语音对讲、音乐播放和大语言模型对话。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6.图形化编程：包含：执行、运动、控制、条件等相关指令。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7.其他功能：智能跟随、智能避障、情感引擎、动作模仿、人体识别、巡游模式、拍照录像、实时图传、支持二次开发等。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6C5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A99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3336">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238E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7EB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90F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AI引导机器人</w:t>
            </w:r>
            <w:bookmarkStart w:id="0" w:name="_GoBack"/>
            <w:bookmarkEnd w:id="0"/>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35E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1.基础参数</w:t>
            </w:r>
            <w:r>
              <w:rPr>
                <w:rFonts w:hint="eastAsia" w:ascii="宋体" w:hAnsi="宋体" w:eastAsia="宋体" w:cs="宋体"/>
                <w:color w:val="000000"/>
                <w:kern w:val="0"/>
                <w:sz w:val="20"/>
                <w:szCs w:val="20"/>
                <w:u w:val="none"/>
                <w:lang w:eastAsia="zh-CN" w:bidi="ar"/>
              </w:rPr>
              <w:t>：</w:t>
            </w:r>
            <w:r>
              <w:rPr>
                <w:rFonts w:hint="eastAsia" w:ascii="宋体" w:hAnsi="宋体" w:eastAsia="宋体" w:cs="宋体"/>
                <w:color w:val="000000"/>
                <w:kern w:val="0"/>
                <w:sz w:val="20"/>
                <w:szCs w:val="20"/>
                <w:u w:val="none"/>
                <w:lang w:bidi="ar"/>
              </w:rPr>
              <w:t>整机尺寸≥498mm×465mm×1260mm，外壳采用高强度 ABS 材质；配备 14 英寸及以上 1080P 全高清显示屏，适用于各类硬质地面。</w:t>
            </w:r>
          </w:p>
          <w:p w14:paraId="10CE8F0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2.系统性能</w:t>
            </w:r>
            <w:r>
              <w:rPr>
                <w:rFonts w:hint="eastAsia" w:ascii="宋体" w:hAnsi="宋体" w:eastAsia="宋体" w:cs="宋体"/>
                <w:color w:val="000000"/>
                <w:kern w:val="0"/>
                <w:sz w:val="20"/>
                <w:szCs w:val="20"/>
                <w:u w:val="none"/>
                <w:lang w:eastAsia="zh-CN" w:bidi="ar"/>
              </w:rPr>
              <w:t>：</w:t>
            </w:r>
          </w:p>
          <w:p w14:paraId="5F73D87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搭载 8 核通用芯片，运行主流稳定操作系统（大模型驱动）；内存≥8GB，机身存储≥64GB。</w:t>
            </w:r>
          </w:p>
          <w:p w14:paraId="501994A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配置 6 麦阵列，支持 360° 收音定位、降噪，语音识别率≥94%；摄像头≥200 万像素广角，扬声器功率≥5W。</w:t>
            </w:r>
          </w:p>
          <w:p w14:paraId="7B1FAE1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搭载激光雷达、轮式里程计、惯性测量单元，定位精度达厘米级，最大建图面积≥5000㎡。</w:t>
            </w:r>
          </w:p>
          <w:p w14:paraId="2B26F8C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采用 15Ah/25.9V 锂电池，续航 8~12 小时，整机功耗≥44W，支持 Wi-Fi 联网；无二次开发接口、无多机调度功能。</w:t>
            </w:r>
          </w:p>
          <w:p w14:paraId="356A42A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3.人机交互</w:t>
            </w:r>
            <w:r>
              <w:rPr>
                <w:rFonts w:hint="eastAsia" w:ascii="宋体" w:hAnsi="宋体" w:eastAsia="宋体" w:cs="宋体"/>
                <w:color w:val="000000"/>
                <w:kern w:val="0"/>
                <w:sz w:val="20"/>
                <w:szCs w:val="20"/>
                <w:u w:val="none"/>
                <w:lang w:eastAsia="zh-CN" w:bidi="ar"/>
              </w:rPr>
              <w:t>：</w:t>
            </w:r>
          </w:p>
          <w:p w14:paraId="79497F0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头部支持俯仰运动（-15°~40°），双臂可摆动（-40°~120°），可完成握手、指引、情绪动作等拟人交互；配备手臂、胸部氛围灯，灯光可与肢体动作联动。</w:t>
            </w:r>
          </w:p>
          <w:p w14:paraId="4B481C1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机身设有急停、开机按键，无触控功能。</w:t>
            </w:r>
          </w:p>
          <w:p w14:paraId="7A05A6FF">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eastAsia="zh-CN" w:bidi="ar"/>
              </w:rPr>
            </w:pPr>
            <w:r>
              <w:rPr>
                <w:rFonts w:hint="eastAsia" w:ascii="宋体" w:hAnsi="宋体" w:eastAsia="宋体" w:cs="宋体"/>
                <w:color w:val="000000"/>
                <w:kern w:val="0"/>
                <w:sz w:val="20"/>
                <w:szCs w:val="20"/>
                <w:u w:val="none"/>
                <w:lang w:bidi="ar"/>
              </w:rPr>
              <w:t>4.运动导航</w:t>
            </w:r>
            <w:r>
              <w:rPr>
                <w:rFonts w:hint="eastAsia" w:ascii="宋体" w:hAnsi="宋体" w:eastAsia="宋体" w:cs="宋体"/>
                <w:color w:val="000000"/>
                <w:kern w:val="0"/>
                <w:sz w:val="20"/>
                <w:szCs w:val="20"/>
                <w:u w:val="none"/>
                <w:lang w:eastAsia="zh-CN" w:bidi="ar"/>
              </w:rPr>
              <w:t>：</w:t>
            </w:r>
          </w:p>
          <w:p w14:paraId="07B9D11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可通行 60~65cm 宽度过道，最大爬坡 5°；移动速度 0.5~1.2m/s；可翻越 10mm 凸起、跨过 20mm 地缝。</w:t>
            </w:r>
          </w:p>
          <w:p w14:paraId="7A5577DE">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具备自动避障、路线规划、主动找人功能。</w:t>
            </w:r>
          </w:p>
          <w:p w14:paraId="005A811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5.配套充电桩</w:t>
            </w:r>
            <w:r>
              <w:rPr>
                <w:rFonts w:hint="eastAsia" w:ascii="宋体" w:hAnsi="宋体" w:eastAsia="宋体" w:cs="宋体"/>
                <w:color w:val="000000"/>
                <w:kern w:val="0"/>
                <w:sz w:val="20"/>
                <w:szCs w:val="20"/>
                <w:u w:val="none"/>
                <w:lang w:eastAsia="zh-CN" w:bidi="ar"/>
              </w:rPr>
              <w:t>：</w:t>
            </w:r>
            <w:r>
              <w:rPr>
                <w:rFonts w:hint="eastAsia" w:ascii="宋体" w:hAnsi="宋体" w:eastAsia="宋体" w:cs="宋体"/>
                <w:color w:val="000000"/>
                <w:kern w:val="0"/>
                <w:sz w:val="20"/>
                <w:szCs w:val="20"/>
                <w:u w:val="none"/>
                <w:lang w:bidi="ar"/>
              </w:rPr>
              <w:t>尺寸≥350mm×119mm×338mm，采用雷达对位；输入 AC110-240V，输出 DC29.4V/4A，设备支持低电量自动回充。</w:t>
            </w:r>
          </w:p>
          <w:p w14:paraId="248630D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6.核心功能</w:t>
            </w:r>
            <w:r>
              <w:rPr>
                <w:rFonts w:hint="eastAsia" w:ascii="宋体" w:hAnsi="宋体" w:eastAsia="宋体" w:cs="宋体"/>
                <w:color w:val="000000"/>
                <w:kern w:val="0"/>
                <w:sz w:val="20"/>
                <w:szCs w:val="20"/>
                <w:u w:val="none"/>
                <w:lang w:eastAsia="zh-CN" w:bidi="ar"/>
              </w:rPr>
              <w:t>：</w:t>
            </w:r>
          </w:p>
          <w:p w14:paraId="1E3183A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预装 30 款以上原生技能，部署快捷；支持视觉、唤醒词、音色、岗位话术等个性化自定义。</w:t>
            </w:r>
          </w:p>
          <w:p w14:paraId="263BA6E0">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支持 46 种语言交互、4 种语言自动识别，可切换唤醒模式。</w:t>
            </w:r>
          </w:p>
          <w:p w14:paraId="5B5FB65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支持文档上传与 AI 自主学习，具备语音提醒、问题澄清能力。</w:t>
            </w:r>
          </w:p>
          <w:p w14:paraId="02574EB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color w:val="000000"/>
                <w:kern w:val="0"/>
                <w:sz w:val="20"/>
                <w:szCs w:val="20"/>
                <w:u w:val="none"/>
                <w:lang w:bidi="ar"/>
              </w:rPr>
            </w:pPr>
            <w:r>
              <w:rPr>
                <w:rFonts w:hint="eastAsia" w:ascii="宋体" w:hAnsi="宋体" w:eastAsia="宋体" w:cs="宋体"/>
                <w:color w:val="000000"/>
                <w:kern w:val="0"/>
                <w:sz w:val="20"/>
                <w:szCs w:val="20"/>
                <w:u w:val="none"/>
                <w:lang w:bidi="ar"/>
              </w:rPr>
              <w:t>可智能识别导航需求，肢体、灯光联动完成引路、方位指引。</w:t>
            </w:r>
          </w:p>
          <w:p w14:paraId="6F717F6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u w:val="none"/>
                <w:lang w:bidi="ar"/>
              </w:rPr>
              <w:t>支持多路线展厅讲解，可音视频播放、编排讲解动作；兼容 IoT 物联，可语音控制展厅各类外设。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554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489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C97E">
            <w:pPr>
              <w:keepNext w:val="0"/>
              <w:keepLines w:val="0"/>
              <w:pageBreakBefore w:val="0"/>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sz w:val="20"/>
                <w:szCs w:val="20"/>
                <w:u w:val="none"/>
              </w:rPr>
            </w:pPr>
          </w:p>
        </w:tc>
      </w:tr>
      <w:tr w14:paraId="7D82E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B5D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2D9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升降讲台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A51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1.参考尺寸：1600*700*610mm±5mm（闭合），1600*700*1260mm±5mm（展开）。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采用不低于E1级环保高密度板，厚度不低于25mm，经过防虫、防腐化学处理，强度高、钢性好、不变形、比重合理；外表面采用中纤板喷粉技术处理，无需封边，桌面板所有棱边都采用弧形设计，表面包括用户侧的边缘采用弧形倒角设计，安全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挡板、左、右挡板、机箱和机柜采用1.0-1.5mm冷轧钢板，喷涂室外粉，升降脚架采用优质SPCC冷轧型钢，钢管厚度≥2mm，型钢尺寸为90*60mm，脚架安装采用内嵌式安装方式，外观无孔无油，更干净整洁，脚架接地部分采用弧形设计，钣金全部通过酸洗磷化喷涂后再进行高温烘烤，防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4.讲桌采用三节双电机升降脚架，高度电动可调，最低高端为610mm，最高为1260mm。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5.电机控制器采用宽电压100-240V通用设计，集成高精度碰撞传感器，含陀螺仪，遇阻回退超级灵敏无误触发；电机控制器保护机制齐全，含过温，过载保护；控制器采用精细软件控制。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6.升降电机采用手控器控制，手控器集成液晶屏显示桌面高度，集成4种高度预设模式，用户可以随时添加需要的高度，并通过按键，一键恢复到预设高度，方便操作；双DC33V输出，带RJ45接口。</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646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C94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2C6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14325"/>
                  <wp:effectExtent l="0" t="0" r="0" b="9525"/>
                  <wp:docPr id="226" name="图片 218"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18" descr="IMG_473"/>
                          <pic:cNvPicPr>
                            <a:picLocks noChangeAspect="1"/>
                          </pic:cNvPicPr>
                        </pic:nvPicPr>
                        <pic:blipFill>
                          <a:blip r:embed="rId88"/>
                          <a:stretch>
                            <a:fillRect/>
                          </a:stretch>
                        </pic:blipFill>
                        <pic:spPr>
                          <a:xfrm>
                            <a:off x="0" y="0"/>
                            <a:ext cx="285750" cy="314325"/>
                          </a:xfrm>
                          <a:prstGeom prst="rect">
                            <a:avLst/>
                          </a:prstGeom>
                          <a:noFill/>
                          <a:ln w="9525">
                            <a:noFill/>
                          </a:ln>
                        </pic:spPr>
                      </pic:pic>
                    </a:graphicData>
                  </a:graphic>
                </wp:inline>
              </w:drawing>
            </w:r>
          </w:p>
        </w:tc>
      </w:tr>
      <w:tr w14:paraId="2D87F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13E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6D6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C57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1.参考尺寸：450*500*500/750mm±5mm。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CBC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287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CE8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76225" cy="314325"/>
                  <wp:effectExtent l="0" t="0" r="9525" b="9525"/>
                  <wp:docPr id="216" name="图片 219"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9" descr="IMG_474"/>
                          <pic:cNvPicPr>
                            <a:picLocks noChangeAspect="1"/>
                          </pic:cNvPicPr>
                        </pic:nvPicPr>
                        <pic:blipFill>
                          <a:blip r:embed="rId29"/>
                          <a:stretch>
                            <a:fillRect/>
                          </a:stretch>
                        </pic:blipFill>
                        <pic:spPr>
                          <a:xfrm>
                            <a:off x="0" y="0"/>
                            <a:ext cx="276225" cy="314325"/>
                          </a:xfrm>
                          <a:prstGeom prst="rect">
                            <a:avLst/>
                          </a:prstGeom>
                          <a:noFill/>
                          <a:ln w="9525">
                            <a:noFill/>
                          </a:ln>
                        </pic:spPr>
                      </pic:pic>
                    </a:graphicData>
                  </a:graphic>
                </wp:inline>
              </w:drawing>
            </w:r>
          </w:p>
        </w:tc>
      </w:tr>
      <w:tr w14:paraId="6FCDD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D11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F84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物联网操作桌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527A">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6.结构：桌架中档有层板，便于储物。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4B4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870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0BE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14325"/>
                  <wp:effectExtent l="0" t="0" r="0" b="9525"/>
                  <wp:docPr id="205" name="图片 220"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20" descr="IMG_475"/>
                          <pic:cNvPicPr>
                            <a:picLocks noChangeAspect="1"/>
                          </pic:cNvPicPr>
                        </pic:nvPicPr>
                        <pic:blipFill>
                          <a:blip r:embed="rId30"/>
                          <a:stretch>
                            <a:fillRect/>
                          </a:stretch>
                        </pic:blipFill>
                        <pic:spPr>
                          <a:xfrm>
                            <a:off x="0" y="0"/>
                            <a:ext cx="381000" cy="314325"/>
                          </a:xfrm>
                          <a:prstGeom prst="rect">
                            <a:avLst/>
                          </a:prstGeom>
                          <a:noFill/>
                          <a:ln w="9525">
                            <a:noFill/>
                          </a:ln>
                        </pic:spPr>
                      </pic:pic>
                    </a:graphicData>
                  </a:graphic>
                </wp:inline>
              </w:drawing>
            </w:r>
          </w:p>
        </w:tc>
      </w:tr>
      <w:tr w14:paraId="4EA0F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64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220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学习凳</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F6D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1.参考尺寸：340*240*420mm±5mm。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944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D2D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8B6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14325"/>
                  <wp:effectExtent l="0" t="0" r="0" b="9525"/>
                  <wp:docPr id="227" name="图片 221"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1" descr="IMG_476"/>
                          <pic:cNvPicPr>
                            <a:picLocks noChangeAspect="1"/>
                          </pic:cNvPicPr>
                        </pic:nvPicPr>
                        <pic:blipFill>
                          <a:blip r:embed="rId11"/>
                          <a:stretch>
                            <a:fillRect/>
                          </a:stretch>
                        </pic:blipFill>
                        <pic:spPr>
                          <a:xfrm>
                            <a:off x="0" y="0"/>
                            <a:ext cx="342900" cy="314325"/>
                          </a:xfrm>
                          <a:prstGeom prst="rect">
                            <a:avLst/>
                          </a:prstGeom>
                          <a:noFill/>
                          <a:ln w="9525">
                            <a:noFill/>
                          </a:ln>
                        </pic:spPr>
                      </pic:pic>
                    </a:graphicData>
                  </a:graphic>
                </wp:inline>
              </w:drawing>
            </w:r>
          </w:p>
        </w:tc>
      </w:tr>
      <w:tr w14:paraId="47EA9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31D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278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收纳边柜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394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1.参考尺寸：1200*400*1000mm±5mm。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32F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340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A11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38150" cy="314325"/>
                  <wp:effectExtent l="0" t="0" r="0" b="9525"/>
                  <wp:docPr id="228" name="图片 222"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2" descr="IMG_477"/>
                          <pic:cNvPicPr>
                            <a:picLocks noChangeAspect="1"/>
                          </pic:cNvPicPr>
                        </pic:nvPicPr>
                        <pic:blipFill>
                          <a:blip r:embed="rId106"/>
                          <a:stretch>
                            <a:fillRect/>
                          </a:stretch>
                        </pic:blipFill>
                        <pic:spPr>
                          <a:xfrm>
                            <a:off x="0" y="0"/>
                            <a:ext cx="438150" cy="314325"/>
                          </a:xfrm>
                          <a:prstGeom prst="rect">
                            <a:avLst/>
                          </a:prstGeom>
                          <a:noFill/>
                          <a:ln w="9525">
                            <a:noFill/>
                          </a:ln>
                        </pic:spPr>
                      </pic:pic>
                    </a:graphicData>
                  </a:graphic>
                </wp:inline>
              </w:drawing>
            </w:r>
          </w:p>
        </w:tc>
      </w:tr>
      <w:tr w14:paraId="78453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693F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89E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储物边台</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28BC">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1.参考尺寸：1200*800*750mm±5mm。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5.结构：中间层板间隔，对开木门，配五金铰链、门锁。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FC1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D4E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E89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314325"/>
                  <wp:effectExtent l="0" t="0" r="9525" b="9525"/>
                  <wp:docPr id="218" name="图片 223"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23" descr="IMG_478"/>
                          <pic:cNvPicPr>
                            <a:picLocks noChangeAspect="1"/>
                          </pic:cNvPicPr>
                        </pic:nvPicPr>
                        <pic:blipFill>
                          <a:blip r:embed="rId77"/>
                          <a:stretch>
                            <a:fillRect/>
                          </a:stretch>
                        </pic:blipFill>
                        <pic:spPr>
                          <a:xfrm>
                            <a:off x="0" y="0"/>
                            <a:ext cx="371475" cy="314325"/>
                          </a:xfrm>
                          <a:prstGeom prst="rect">
                            <a:avLst/>
                          </a:prstGeom>
                          <a:noFill/>
                          <a:ln w="9525">
                            <a:noFill/>
                          </a:ln>
                        </pic:spPr>
                      </pic:pic>
                    </a:graphicData>
                  </a:graphic>
                </wp:inline>
              </w:drawing>
            </w:r>
          </w:p>
        </w:tc>
      </w:tr>
      <w:tr w14:paraId="7A465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4C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04A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编程桌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1AD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1.参考尺寸：1200*600*730mm±5mm。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1B6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1C9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4D8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38125" cy="314325"/>
                  <wp:effectExtent l="0" t="0" r="9525" b="9525"/>
                  <wp:docPr id="219" name="图片 224"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24" descr="IMG_479"/>
                          <pic:cNvPicPr>
                            <a:picLocks noChangeAspect="1"/>
                          </pic:cNvPicPr>
                        </pic:nvPicPr>
                        <pic:blipFill>
                          <a:blip r:embed="rId92"/>
                          <a:stretch>
                            <a:fillRect/>
                          </a:stretch>
                        </pic:blipFill>
                        <pic:spPr>
                          <a:xfrm>
                            <a:off x="0" y="0"/>
                            <a:ext cx="238125" cy="314325"/>
                          </a:xfrm>
                          <a:prstGeom prst="rect">
                            <a:avLst/>
                          </a:prstGeom>
                          <a:noFill/>
                          <a:ln w="9525">
                            <a:noFill/>
                          </a:ln>
                        </pic:spPr>
                      </pic:pic>
                    </a:graphicData>
                  </a:graphic>
                </wp:inline>
              </w:drawing>
            </w:r>
          </w:p>
        </w:tc>
      </w:tr>
      <w:tr w14:paraId="74CE4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1BD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41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应用展示桌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982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1.参考尺寸：2400*1200*900mm±3mm。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2.材质：刨花板+塑料收纳盒。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桌面采用E0级不低于25mm厚环保饰面刨花板，PVC同色封边，桌面围板高出桌面约80mm，桌面为操作台用途。桌下为2个相同储物柜，旋转180°放置，采用不低于16mm厚饰面刨花板，PVC同色封边；每个储物柜两面设有3个不低于高105mm的小收纳盒和1个不低于高230mm的大收纳盒，设有1个容量不低于312*232*728mm±2mm的带门储物柜和2个敞格，带门储物柜门板采用优质缓冲铰链，采用推弹式开门方式。收纳盒放置在铝槽上，铝槽靠人一端安全圆角，起到防磕伤作用，不易伤人。收纳盒推拉顺畅。底部采用带刹车的工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4.功能：桌下柜储物功能多样，且极大程度地节省了空间。用于木工教室、手工教室，创客教室等。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76A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30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384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57200" cy="314325"/>
                  <wp:effectExtent l="0" t="0" r="0" b="9525"/>
                  <wp:docPr id="207" name="图片 225"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25" descr="IMG_480"/>
                          <pic:cNvPicPr>
                            <a:picLocks noChangeAspect="1"/>
                          </pic:cNvPicPr>
                        </pic:nvPicPr>
                        <pic:blipFill>
                          <a:blip r:embed="rId107"/>
                          <a:stretch>
                            <a:fillRect/>
                          </a:stretch>
                        </pic:blipFill>
                        <pic:spPr>
                          <a:xfrm>
                            <a:off x="0" y="0"/>
                            <a:ext cx="457200" cy="314325"/>
                          </a:xfrm>
                          <a:prstGeom prst="rect">
                            <a:avLst/>
                          </a:prstGeom>
                          <a:noFill/>
                          <a:ln w="9525">
                            <a:noFill/>
                          </a:ln>
                        </pic:spPr>
                      </pic:pic>
                    </a:graphicData>
                  </a:graphic>
                </wp:inline>
              </w:drawing>
            </w:r>
          </w:p>
        </w:tc>
      </w:tr>
      <w:tr w14:paraId="108A1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9CD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C27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教师工作椅</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A6C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1.参考尺寸：600*730*945-1045mm±5mm，坐高415-515mm±5mm。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2.面料：采用优质黑色网布，透气性优良。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3.海绵：采用优质海绵，阻燃级别高且柔软性能好、回弹性高、不变形。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4.气压棒：优质气压棒。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5.椅轮：采用尼龙加纤维交强而成，强度高，耐磨性好。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6.椅脚：五星脚静态承重能力强，不会因湿度和温度的变化而脆裂。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65A9">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AD3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BA9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80975" cy="314325"/>
                  <wp:effectExtent l="0" t="0" r="9525" b="9525"/>
                  <wp:docPr id="206" name="图片 226"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26" descr="IMG_481"/>
                          <pic:cNvPicPr>
                            <a:picLocks noChangeAspect="1"/>
                          </pic:cNvPicPr>
                        </pic:nvPicPr>
                        <pic:blipFill>
                          <a:blip r:embed="rId58"/>
                          <a:stretch>
                            <a:fillRect/>
                          </a:stretch>
                        </pic:blipFill>
                        <pic:spPr>
                          <a:xfrm>
                            <a:off x="0" y="0"/>
                            <a:ext cx="180975" cy="314325"/>
                          </a:xfrm>
                          <a:prstGeom prst="rect">
                            <a:avLst/>
                          </a:prstGeom>
                          <a:noFill/>
                          <a:ln w="9525">
                            <a:noFill/>
                          </a:ln>
                        </pic:spPr>
                      </pic:pic>
                    </a:graphicData>
                  </a:graphic>
                </wp:inline>
              </w:drawing>
            </w:r>
          </w:p>
        </w:tc>
      </w:tr>
      <w:tr w14:paraId="7AAD9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9EF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A0C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教师工作桌</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C148">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1.参考尺寸：办公桌1400*700*750mm±5mm，三抽托柜：400*400*600mm。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4.钢架：优质钢管，壁厚度≥1.2mm，采用满焊焊接，经酸洗磷化抛光等处理后，采用环氧树脂塑粉喷涂处理，耐腐蚀，不易生锈。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02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53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54A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57200" cy="314325"/>
                  <wp:effectExtent l="0" t="0" r="0" b="9525"/>
                  <wp:docPr id="209" name="图片 227"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27" descr="IMG_482"/>
                          <pic:cNvPicPr>
                            <a:picLocks noChangeAspect="1"/>
                          </pic:cNvPicPr>
                        </pic:nvPicPr>
                        <pic:blipFill>
                          <a:blip r:embed="rId108"/>
                          <a:stretch>
                            <a:fillRect/>
                          </a:stretch>
                        </pic:blipFill>
                        <pic:spPr>
                          <a:xfrm>
                            <a:off x="0" y="0"/>
                            <a:ext cx="457200" cy="314325"/>
                          </a:xfrm>
                          <a:prstGeom prst="rect">
                            <a:avLst/>
                          </a:prstGeom>
                          <a:noFill/>
                          <a:ln w="9525">
                            <a:noFill/>
                          </a:ln>
                        </pic:spPr>
                      </pic:pic>
                    </a:graphicData>
                  </a:graphic>
                </wp:inline>
              </w:drawing>
            </w:r>
          </w:p>
        </w:tc>
      </w:tr>
      <w:tr w14:paraId="3C530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A4B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519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定制展示柜</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9AE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1.参考尺寸：深600mm*高2200mm±5mm。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2.材质：采用不低于E1级环保标准免漆板，面贴优质三聚氰胺纸，板材厚度≥16mm，背板厚度≥9mm。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3.封边：四周采用厚度≥1.8mmPVC封边条，全自动化机器封边技术，封边胶采用白乳胶。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4.五金件：液压铰链、三合一链接件（锌合金偏心头、锌合金连接杆、塑料预埋螺母）、五金螺丝连接固定。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5.结构：上部为开放展示格或洞洞板展示墙，下部为带门储物柜。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6.颜色：可选。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28C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6A1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5090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14325"/>
                  <wp:effectExtent l="0" t="0" r="0" b="9525"/>
                  <wp:docPr id="220" name="图片 228"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8" descr="IMG_483"/>
                          <pic:cNvPicPr>
                            <a:picLocks noChangeAspect="1"/>
                          </pic:cNvPicPr>
                        </pic:nvPicPr>
                        <pic:blipFill>
                          <a:blip r:embed="rId103"/>
                          <a:stretch>
                            <a:fillRect/>
                          </a:stretch>
                        </pic:blipFill>
                        <pic:spPr>
                          <a:xfrm>
                            <a:off x="0" y="0"/>
                            <a:ext cx="419100" cy="314325"/>
                          </a:xfrm>
                          <a:prstGeom prst="rect">
                            <a:avLst/>
                          </a:prstGeom>
                          <a:noFill/>
                          <a:ln w="9525">
                            <a:noFill/>
                          </a:ln>
                        </pic:spPr>
                      </pic:pic>
                    </a:graphicData>
                  </a:graphic>
                </wp:inline>
              </w:drawing>
            </w:r>
          </w:p>
        </w:tc>
      </w:tr>
      <w:tr w14:paraId="4A9F1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778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469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洞洞板工具墙</w:t>
            </w:r>
          </w:p>
        </w:tc>
        <w:tc>
          <w:tcPr>
            <w:tcW w:w="9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CEF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1.材质：实木松木材质。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2.油漆：采用环保木器漆，反复打磨上漆并保留原有木纹。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3.配件：配套层板和火柴棍。</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B38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F5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0B429">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76250" cy="314325"/>
                  <wp:effectExtent l="0" t="0" r="0" b="9525"/>
                  <wp:docPr id="229" name="图片 229" descr="IMG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IMG_484"/>
                          <pic:cNvPicPr>
                            <a:picLocks noChangeAspect="1"/>
                          </pic:cNvPicPr>
                        </pic:nvPicPr>
                        <pic:blipFill>
                          <a:blip r:embed="rId89"/>
                          <a:stretch>
                            <a:fillRect/>
                          </a:stretch>
                        </pic:blipFill>
                        <pic:spPr>
                          <a:xfrm>
                            <a:off x="0" y="0"/>
                            <a:ext cx="476250" cy="314325"/>
                          </a:xfrm>
                          <a:prstGeom prst="rect">
                            <a:avLst/>
                          </a:prstGeom>
                          <a:noFill/>
                          <a:ln w="9525">
                            <a:noFill/>
                          </a:ln>
                        </pic:spPr>
                      </pic:pic>
                    </a:graphicData>
                  </a:graphic>
                </wp:inline>
              </w:drawing>
            </w:r>
          </w:p>
        </w:tc>
      </w:tr>
    </w:tbl>
    <w:p w14:paraId="3D89247B"/>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469730"/>
    <w:multiLevelType w:val="singleLevel"/>
    <w:tmpl w:val="B7469730"/>
    <w:lvl w:ilvl="0" w:tentative="0">
      <w:start w:val="1"/>
      <w:numFmt w:val="chineseCounting"/>
      <w:suff w:val="nothing"/>
      <w:lvlText w:val="%1、"/>
      <w:lvlJc w:val="left"/>
      <w:rPr>
        <w:rFonts w:hint="eastAsia"/>
      </w:rPr>
    </w:lvl>
  </w:abstractNum>
  <w:abstractNum w:abstractNumId="1">
    <w:nsid w:val="778ACBB6"/>
    <w:multiLevelType w:val="singleLevel"/>
    <w:tmpl w:val="778ACBB6"/>
    <w:lvl w:ilvl="0" w:tentative="0">
      <w:start w:val="1"/>
      <w:numFmt w:val="decimal"/>
      <w:lvlText w:val="%1."/>
      <w:lvlJc w:val="left"/>
      <w:pPr>
        <w:tabs>
          <w:tab w:val="left" w:pos="312"/>
        </w:tabs>
      </w:pPr>
    </w:lvl>
  </w:abstractNum>
  <w:abstractNum w:abstractNumId="2">
    <w:nsid w:val="7FF46288"/>
    <w:multiLevelType w:val="singleLevel"/>
    <w:tmpl w:val="7FF46288"/>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A73C73"/>
    <w:rsid w:val="031D7CAD"/>
    <w:rsid w:val="0B575B00"/>
    <w:rsid w:val="0CFD51A3"/>
    <w:rsid w:val="0ED10A99"/>
    <w:rsid w:val="128C3153"/>
    <w:rsid w:val="12BF0202"/>
    <w:rsid w:val="21777C96"/>
    <w:rsid w:val="22A34875"/>
    <w:rsid w:val="2C7B6A6F"/>
    <w:rsid w:val="2DB4053F"/>
    <w:rsid w:val="2FC64829"/>
    <w:rsid w:val="34C62452"/>
    <w:rsid w:val="37844B98"/>
    <w:rsid w:val="3BC96215"/>
    <w:rsid w:val="3D0C5197"/>
    <w:rsid w:val="3EFA15B8"/>
    <w:rsid w:val="4FE42BB3"/>
    <w:rsid w:val="50F9437A"/>
    <w:rsid w:val="53164C6F"/>
    <w:rsid w:val="576C7A95"/>
    <w:rsid w:val="5F8F6DB4"/>
    <w:rsid w:val="68B96747"/>
    <w:rsid w:val="6E533D98"/>
    <w:rsid w:val="6E6B6890"/>
    <w:rsid w:val="75A73C73"/>
    <w:rsid w:val="7A4D5131"/>
    <w:rsid w:val="7BD34D67"/>
    <w:rsid w:val="7ED343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0" Type="http://schemas.openxmlformats.org/officeDocument/2006/relationships/fontTable" Target="fontTable.xml"/><Relationship Id="rId11" Type="http://schemas.openxmlformats.org/officeDocument/2006/relationships/image" Target="media/image8.png"/><Relationship Id="rId109" Type="http://schemas.openxmlformats.org/officeDocument/2006/relationships/numbering" Target="numbering.xml"/><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103</Pages>
  <Words>62912</Words>
  <Characters>70564</Characters>
  <Lines>0</Lines>
  <Paragraphs>0</Paragraphs>
  <TotalTime>23</TotalTime>
  <ScaleCrop>false</ScaleCrop>
  <LinksUpToDate>false</LinksUpToDate>
  <CharactersWithSpaces>70580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2026-05-22T11:39:00Z</dcterms:created>
  <dc:creator>昆吾</dc:creator>
  <cp:lastModifiedBy>桐桐</cp:lastModifiedBy>
  <cp:lastPrinted>2026-05-31T07:33:00Z</cp:lastPrinted>
  <dcterms:modified xsi:type="dcterms:W3CDTF">2026-06-08T05:29:15Z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CF0F47B2839B4A51AADE527D880F324D_13</vt:lpwstr>
  </property>
  <property fmtid="{D5CDD505-2E9C-101B-9397-08002B2CF9AE}" pid="4" name="KSOTemplateDocerSaveRecord">
    <vt:lpwstr>eyJoZGlkIjoiOGYzNjkzMTRjNTBjMWRiNTE0NjFkN2UzZjAxYzU0ZDgiLCJ1c2VySWQiOiI3NjQxNTI0NzQifQ==</vt:lpwstr>
  </property>
</Properties>
</file>